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1E057" w14:textId="68695B10" w:rsidR="00887C63" w:rsidRPr="00887C63" w:rsidRDefault="00887C63" w:rsidP="00887C63">
      <w:pPr>
        <w:jc w:val="both"/>
        <w:rPr>
          <w:b/>
          <w:bCs/>
          <w:sz w:val="24"/>
          <w:szCs w:val="24"/>
        </w:rPr>
      </w:pPr>
      <w:r w:rsidRPr="00887C63">
        <w:rPr>
          <w:b/>
          <w:bCs/>
          <w:sz w:val="24"/>
          <w:szCs w:val="24"/>
        </w:rPr>
        <w:t xml:space="preserve">Product Representation: </w:t>
      </w:r>
    </w:p>
    <w:p w14:paraId="17EF598E" w14:textId="0020AE4C" w:rsidR="00B33469" w:rsidRPr="00887C63" w:rsidRDefault="00887C63" w:rsidP="00887C63">
      <w:pPr>
        <w:pStyle w:val="ListParagraph"/>
        <w:numPr>
          <w:ilvl w:val="0"/>
          <w:numId w:val="18"/>
        </w:numPr>
        <w:jc w:val="both"/>
        <w:rPr>
          <w:color w:val="FF0000"/>
        </w:rPr>
      </w:pPr>
      <w:r w:rsidRPr="00887C63">
        <w:rPr>
          <w:color w:val="FF0000"/>
        </w:rPr>
        <w:t xml:space="preserve">Company Logo, with Banner </w:t>
      </w:r>
    </w:p>
    <w:p w14:paraId="0F7C17A6" w14:textId="1DE60FFF" w:rsidR="00887C63" w:rsidRPr="00887C63" w:rsidRDefault="00887C63" w:rsidP="00887C63">
      <w:pPr>
        <w:pStyle w:val="ListParagraph"/>
        <w:numPr>
          <w:ilvl w:val="0"/>
          <w:numId w:val="18"/>
        </w:numPr>
        <w:jc w:val="both"/>
        <w:rPr>
          <w:color w:val="FF0000"/>
        </w:rPr>
      </w:pPr>
      <w:r w:rsidRPr="00887C63">
        <w:rPr>
          <w:color w:val="FF0000"/>
        </w:rPr>
        <w:t>Company Brief + Website Link option</w:t>
      </w:r>
    </w:p>
    <w:p w14:paraId="4C24F0A9" w14:textId="3BFAC3D3" w:rsidR="00887C63" w:rsidRPr="00887C63" w:rsidRDefault="00887C63" w:rsidP="00887C63">
      <w:pPr>
        <w:pStyle w:val="ListParagraph"/>
        <w:numPr>
          <w:ilvl w:val="0"/>
          <w:numId w:val="18"/>
        </w:numPr>
        <w:jc w:val="both"/>
        <w:rPr>
          <w:color w:val="FF0000"/>
        </w:rPr>
      </w:pPr>
      <w:r w:rsidRPr="00887C63">
        <w:rPr>
          <w:color w:val="FF0000"/>
        </w:rPr>
        <w:t>Product list + catalogue download option</w:t>
      </w:r>
    </w:p>
    <w:p w14:paraId="2A334461" w14:textId="6FAB32EC" w:rsidR="00887C63" w:rsidRDefault="00887C63" w:rsidP="00887C63">
      <w:pPr>
        <w:pStyle w:val="ListParagraph"/>
        <w:numPr>
          <w:ilvl w:val="0"/>
          <w:numId w:val="18"/>
        </w:numPr>
        <w:jc w:val="both"/>
      </w:pPr>
      <w:r w:rsidRPr="00887C63">
        <w:rPr>
          <w:color w:val="FF0000"/>
        </w:rPr>
        <w:t xml:space="preserve">Product </w:t>
      </w:r>
      <w:r>
        <w:rPr>
          <w:color w:val="FF0000"/>
        </w:rPr>
        <w:t>gallery/</w:t>
      </w:r>
      <w:r w:rsidRPr="00887C63">
        <w:rPr>
          <w:color w:val="FF0000"/>
        </w:rPr>
        <w:t>Images</w:t>
      </w:r>
    </w:p>
    <w:p w14:paraId="4842BF56" w14:textId="77777777" w:rsidR="00B7183B" w:rsidRDefault="00B7183B" w:rsidP="00B7183B">
      <w:pPr>
        <w:pStyle w:val="NormalWeb"/>
        <w:shd w:val="clear" w:color="auto" w:fill="F4F4F4"/>
        <w:ind w:left="360"/>
        <w:rPr>
          <w:rFonts w:ascii="Calibri" w:hAnsi="Calibri" w:cs="Calibri"/>
          <w:b/>
          <w:bCs/>
          <w:color w:val="000000"/>
          <w:shd w:val="clear" w:color="auto" w:fill="FFFFFF"/>
        </w:rPr>
      </w:pPr>
      <w:r>
        <w:rPr>
          <w:rFonts w:ascii="Calibri" w:hAnsi="Calibri" w:cs="Calibri"/>
          <w:b/>
          <w:bCs/>
          <w:color w:val="000000"/>
          <w:shd w:val="clear" w:color="auto" w:fill="FFFFFF"/>
        </w:rPr>
        <w:t xml:space="preserve">Order to follow: </w:t>
      </w:r>
    </w:p>
    <w:p w14:paraId="40BA2EC5" w14:textId="41A10D77" w:rsidR="003C7837" w:rsidRDefault="003C7837" w:rsidP="003C7837">
      <w:pPr>
        <w:pStyle w:val="NormalWeb"/>
        <w:numPr>
          <w:ilvl w:val="0"/>
          <w:numId w:val="23"/>
        </w:numPr>
        <w:shd w:val="clear" w:color="auto" w:fill="F4F4F4"/>
        <w:rPr>
          <w:rFonts w:ascii="Calibri" w:hAnsi="Calibri" w:cs="Calibri"/>
          <w:b/>
          <w:bCs/>
          <w:color w:val="000000"/>
          <w:shd w:val="clear" w:color="auto" w:fill="FFFFFF"/>
        </w:rPr>
      </w:pPr>
      <w:r w:rsidRPr="003C7837">
        <w:rPr>
          <w:rFonts w:ascii="Century Gothic" w:hAnsi="Century Gothic"/>
          <w:b/>
          <w:bCs/>
          <w:color w:val="333333"/>
          <w:sz w:val="23"/>
          <w:szCs w:val="23"/>
        </w:rPr>
        <w:t>Dissolution Accessories-Prosense</w:t>
      </w:r>
    </w:p>
    <w:p w14:paraId="6C2BFF50" w14:textId="69DF9092" w:rsidR="00800BE1" w:rsidRDefault="00800BE1" w:rsidP="003C7837">
      <w:pPr>
        <w:pStyle w:val="NormalWeb"/>
        <w:numPr>
          <w:ilvl w:val="0"/>
          <w:numId w:val="23"/>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Chromatographic Consumables</w:t>
      </w:r>
    </w:p>
    <w:p w14:paraId="32281686" w14:textId="77777777" w:rsidR="00800BE1" w:rsidRDefault="00800BE1" w:rsidP="00800BE1">
      <w:pPr>
        <w:numPr>
          <w:ilvl w:val="0"/>
          <w:numId w:val="20"/>
        </w:numPr>
        <w:spacing w:after="0" w:line="240" w:lineRule="auto"/>
        <w:rPr>
          <w:rFonts w:ascii="Century Gothic" w:hAnsi="Century Gothic"/>
          <w:color w:val="333333"/>
          <w:sz w:val="23"/>
          <w:szCs w:val="23"/>
        </w:rPr>
      </w:pPr>
      <w:hyperlink r:id="rId8" w:history="1">
        <w:r>
          <w:rPr>
            <w:rStyle w:val="Hyperlink"/>
            <w:rFonts w:ascii="Century Gothic" w:hAnsi="Century Gothic"/>
            <w:color w:val="414042"/>
            <w:sz w:val="23"/>
            <w:szCs w:val="23"/>
            <w:bdr w:val="none" w:sz="0" w:space="0" w:color="auto" w:frame="1"/>
          </w:rPr>
          <w:t>HPLC &amp; GC Vials</w:t>
        </w:r>
      </w:hyperlink>
    </w:p>
    <w:p w14:paraId="46F4DDE8" w14:textId="77777777" w:rsidR="00800BE1" w:rsidRDefault="00800BE1" w:rsidP="00800BE1">
      <w:pPr>
        <w:numPr>
          <w:ilvl w:val="0"/>
          <w:numId w:val="20"/>
        </w:numPr>
        <w:spacing w:after="0" w:line="240" w:lineRule="auto"/>
        <w:rPr>
          <w:rFonts w:ascii="Century Gothic" w:hAnsi="Century Gothic"/>
          <w:color w:val="333333"/>
          <w:sz w:val="23"/>
          <w:szCs w:val="23"/>
        </w:rPr>
      </w:pPr>
      <w:hyperlink r:id="rId9" w:history="1">
        <w:r>
          <w:rPr>
            <w:rStyle w:val="Hyperlink"/>
            <w:rFonts w:ascii="Century Gothic" w:hAnsi="Century Gothic"/>
            <w:color w:val="414042"/>
            <w:sz w:val="23"/>
            <w:szCs w:val="23"/>
            <w:bdr w:val="none" w:sz="0" w:space="0" w:color="auto" w:frame="1"/>
          </w:rPr>
          <w:t>Syringe filters, Membrane filters &amp; Filter papers</w:t>
        </w:r>
      </w:hyperlink>
    </w:p>
    <w:p w14:paraId="3AF1F535" w14:textId="77777777" w:rsidR="00800BE1" w:rsidRDefault="00800BE1" w:rsidP="00800BE1">
      <w:pPr>
        <w:numPr>
          <w:ilvl w:val="0"/>
          <w:numId w:val="20"/>
        </w:numPr>
        <w:spacing w:after="0" w:line="240" w:lineRule="auto"/>
        <w:rPr>
          <w:rFonts w:ascii="Century Gothic" w:hAnsi="Century Gothic"/>
          <w:color w:val="333333"/>
          <w:sz w:val="23"/>
          <w:szCs w:val="23"/>
        </w:rPr>
      </w:pPr>
      <w:hyperlink r:id="rId10" w:history="1">
        <w:r>
          <w:rPr>
            <w:rStyle w:val="Hyperlink"/>
            <w:rFonts w:ascii="Century Gothic" w:hAnsi="Century Gothic"/>
            <w:color w:val="414042"/>
            <w:sz w:val="23"/>
            <w:szCs w:val="23"/>
            <w:bdr w:val="none" w:sz="0" w:space="0" w:color="auto" w:frame="1"/>
          </w:rPr>
          <w:t>Chromatographic Columns</w:t>
        </w:r>
      </w:hyperlink>
    </w:p>
    <w:p w14:paraId="6F58C99E" w14:textId="77777777" w:rsidR="00800BE1" w:rsidRDefault="00800BE1" w:rsidP="00800BE1">
      <w:pPr>
        <w:numPr>
          <w:ilvl w:val="0"/>
          <w:numId w:val="20"/>
        </w:numPr>
        <w:spacing w:after="0" w:line="240" w:lineRule="auto"/>
        <w:rPr>
          <w:rFonts w:ascii="Century Gothic" w:hAnsi="Century Gothic"/>
          <w:color w:val="333333"/>
          <w:sz w:val="23"/>
          <w:szCs w:val="23"/>
        </w:rPr>
      </w:pPr>
      <w:r>
        <w:rPr>
          <w:rFonts w:ascii="Century Gothic" w:hAnsi="Century Gothic"/>
          <w:color w:val="333333"/>
          <w:sz w:val="23"/>
          <w:szCs w:val="23"/>
        </w:rPr>
        <w:t>GC &amp; HPLC Syringes</w:t>
      </w:r>
    </w:p>
    <w:p w14:paraId="3C3BAAA9" w14:textId="2F26C989" w:rsidR="00800BE1" w:rsidRDefault="00800BE1" w:rsidP="00800BE1">
      <w:pPr>
        <w:numPr>
          <w:ilvl w:val="0"/>
          <w:numId w:val="20"/>
        </w:numPr>
        <w:spacing w:after="0" w:line="240" w:lineRule="auto"/>
        <w:rPr>
          <w:rFonts w:ascii="Century Gothic" w:hAnsi="Century Gothic"/>
          <w:color w:val="333333"/>
          <w:sz w:val="23"/>
          <w:szCs w:val="23"/>
        </w:rPr>
      </w:pPr>
      <w:hyperlink r:id="rId11" w:history="1">
        <w:r>
          <w:rPr>
            <w:rStyle w:val="Hyperlink"/>
            <w:rFonts w:ascii="Century Gothic" w:hAnsi="Century Gothic"/>
            <w:color w:val="414042"/>
            <w:sz w:val="23"/>
            <w:szCs w:val="23"/>
            <w:bdr w:val="none" w:sz="0" w:space="0" w:color="auto" w:frame="1"/>
          </w:rPr>
          <w:t>Other Chromatographic Accessorie</w:t>
        </w:r>
      </w:hyperlink>
      <w:r>
        <w:rPr>
          <w:rFonts w:ascii="Century Gothic" w:hAnsi="Century Gothic"/>
          <w:color w:val="333333"/>
          <w:sz w:val="23"/>
          <w:szCs w:val="23"/>
        </w:rPr>
        <w:t>s</w:t>
      </w:r>
      <w:r w:rsidR="00967D68">
        <w:rPr>
          <w:rFonts w:ascii="Century Gothic" w:hAnsi="Century Gothic"/>
          <w:color w:val="333333"/>
          <w:sz w:val="23"/>
          <w:szCs w:val="23"/>
        </w:rPr>
        <w:t xml:space="preserve"> (D2 Lamps, Solvent waste kits, vacuum pumps, Manual/Electronic crimpers/</w:t>
      </w:r>
      <w:proofErr w:type="spellStart"/>
      <w:r w:rsidR="00967D68">
        <w:rPr>
          <w:rFonts w:ascii="Century Gothic" w:hAnsi="Century Gothic"/>
          <w:color w:val="333333"/>
          <w:sz w:val="23"/>
          <w:szCs w:val="23"/>
        </w:rPr>
        <w:t>decrimpers</w:t>
      </w:r>
      <w:proofErr w:type="spellEnd"/>
      <w:r w:rsidR="00967D68">
        <w:rPr>
          <w:rFonts w:ascii="Century Gothic" w:hAnsi="Century Gothic"/>
          <w:color w:val="333333"/>
          <w:sz w:val="23"/>
          <w:szCs w:val="23"/>
        </w:rPr>
        <w:t>, vial storage boxes/racks &amp; HPLC/GC-Column cabinets)</w:t>
      </w:r>
    </w:p>
    <w:p w14:paraId="0E5076D3" w14:textId="08C19391" w:rsidR="00967D68" w:rsidRDefault="00967D68" w:rsidP="003C7837">
      <w:pPr>
        <w:pStyle w:val="NormalWeb"/>
        <w:numPr>
          <w:ilvl w:val="0"/>
          <w:numId w:val="23"/>
        </w:numPr>
        <w:shd w:val="clear" w:color="auto" w:fill="F4F4F4"/>
        <w:rPr>
          <w:rFonts w:ascii="Calibri" w:hAnsi="Calibri" w:cs="Calibri"/>
          <w:b/>
          <w:bCs/>
          <w:color w:val="000000"/>
          <w:shd w:val="clear" w:color="auto" w:fill="FFFFFF"/>
        </w:rPr>
      </w:pPr>
      <w:r w:rsidRPr="00967D68">
        <w:rPr>
          <w:rFonts w:ascii="Calibri" w:hAnsi="Calibri" w:cs="Calibri"/>
          <w:b/>
          <w:bCs/>
          <w:color w:val="000000"/>
          <w:shd w:val="clear" w:color="auto" w:fill="FFFFFF"/>
        </w:rPr>
        <w:t>Weighing B</w:t>
      </w:r>
      <w:r w:rsidRPr="00967D68">
        <w:rPr>
          <w:rFonts w:ascii="Calibri" w:hAnsi="Calibri" w:cs="Calibri"/>
          <w:b/>
          <w:bCs/>
          <w:color w:val="000000"/>
          <w:shd w:val="clear" w:color="auto" w:fill="FFFFFF"/>
        </w:rPr>
        <w:t>a</w:t>
      </w:r>
      <w:r w:rsidRPr="00967D68">
        <w:rPr>
          <w:rFonts w:ascii="Calibri" w:hAnsi="Calibri" w:cs="Calibri"/>
          <w:b/>
          <w:bCs/>
          <w:color w:val="000000"/>
          <w:shd w:val="clear" w:color="auto" w:fill="FFFFFF"/>
        </w:rPr>
        <w:t>lance</w:t>
      </w:r>
      <w:r w:rsidRPr="00967D68">
        <w:rPr>
          <w:rFonts w:ascii="Calibri" w:hAnsi="Calibri" w:cs="Calibri"/>
          <w:b/>
          <w:bCs/>
          <w:color w:val="000000"/>
          <w:shd w:val="clear" w:color="auto" w:fill="FFFFFF"/>
        </w:rPr>
        <w:t>’s</w:t>
      </w:r>
      <w:r w:rsidRPr="00967D68">
        <w:rPr>
          <w:rFonts w:ascii="Calibri" w:hAnsi="Calibri" w:cs="Calibri"/>
          <w:b/>
          <w:bCs/>
          <w:color w:val="000000"/>
          <w:shd w:val="clear" w:color="auto" w:fill="FFFFFF"/>
        </w:rPr>
        <w:t xml:space="preserve"> &amp; it's accessories</w:t>
      </w:r>
      <w:r>
        <w:rPr>
          <w:rFonts w:ascii="Calibri" w:hAnsi="Calibri" w:cs="Calibri"/>
          <w:b/>
          <w:bCs/>
          <w:color w:val="000000"/>
          <w:shd w:val="clear" w:color="auto" w:fill="FFFFFF"/>
        </w:rPr>
        <w:t>:</w:t>
      </w:r>
    </w:p>
    <w:p w14:paraId="4E1BD905" w14:textId="77777777" w:rsidR="00967D68" w:rsidRDefault="00967D68" w:rsidP="00967D68">
      <w:pPr>
        <w:numPr>
          <w:ilvl w:val="0"/>
          <w:numId w:val="21"/>
        </w:numPr>
        <w:spacing w:after="0" w:line="240" w:lineRule="auto"/>
        <w:rPr>
          <w:rFonts w:ascii="Century Gothic" w:hAnsi="Century Gothic"/>
          <w:color w:val="333333"/>
          <w:sz w:val="23"/>
          <w:szCs w:val="23"/>
        </w:rPr>
      </w:pPr>
      <w:hyperlink r:id="rId12" w:history="1">
        <w:r>
          <w:rPr>
            <w:rStyle w:val="Hyperlink"/>
            <w:rFonts w:ascii="Century Gothic" w:hAnsi="Century Gothic"/>
            <w:color w:val="414042"/>
            <w:sz w:val="23"/>
            <w:szCs w:val="23"/>
            <w:bdr w:val="none" w:sz="0" w:space="0" w:color="auto" w:frame="1"/>
          </w:rPr>
          <w:t>Mettler Toledo</w:t>
        </w:r>
      </w:hyperlink>
    </w:p>
    <w:p w14:paraId="1D616644" w14:textId="77777777" w:rsidR="00967D68" w:rsidRDefault="00967D68" w:rsidP="00967D68">
      <w:pPr>
        <w:numPr>
          <w:ilvl w:val="0"/>
          <w:numId w:val="21"/>
        </w:numPr>
        <w:spacing w:after="0" w:line="240" w:lineRule="auto"/>
        <w:rPr>
          <w:rFonts w:ascii="Century Gothic" w:hAnsi="Century Gothic"/>
          <w:color w:val="333333"/>
          <w:sz w:val="23"/>
          <w:szCs w:val="23"/>
        </w:rPr>
      </w:pPr>
      <w:hyperlink r:id="rId13" w:history="1">
        <w:r>
          <w:rPr>
            <w:rStyle w:val="Hyperlink"/>
            <w:rFonts w:ascii="Century Gothic" w:hAnsi="Century Gothic"/>
            <w:color w:val="414042"/>
            <w:sz w:val="23"/>
            <w:szCs w:val="23"/>
            <w:bdr w:val="none" w:sz="0" w:space="0" w:color="auto" w:frame="1"/>
          </w:rPr>
          <w:t>Shimadzu</w:t>
        </w:r>
      </w:hyperlink>
    </w:p>
    <w:p w14:paraId="3C9D0330" w14:textId="77777777" w:rsidR="00967D68" w:rsidRDefault="00967D68" w:rsidP="00967D68">
      <w:pPr>
        <w:numPr>
          <w:ilvl w:val="0"/>
          <w:numId w:val="21"/>
        </w:numPr>
        <w:spacing w:after="0" w:line="240" w:lineRule="auto"/>
        <w:rPr>
          <w:rFonts w:ascii="Century Gothic" w:hAnsi="Century Gothic"/>
          <w:color w:val="333333"/>
          <w:sz w:val="23"/>
          <w:szCs w:val="23"/>
        </w:rPr>
      </w:pPr>
      <w:hyperlink r:id="rId14" w:history="1">
        <w:proofErr w:type="spellStart"/>
        <w:r>
          <w:rPr>
            <w:rStyle w:val="Hyperlink"/>
            <w:rFonts w:ascii="Century Gothic" w:hAnsi="Century Gothic"/>
            <w:color w:val="414042"/>
            <w:sz w:val="23"/>
            <w:szCs w:val="23"/>
            <w:bdr w:val="none" w:sz="0" w:space="0" w:color="auto" w:frame="1"/>
          </w:rPr>
          <w:t>Wensar</w:t>
        </w:r>
        <w:proofErr w:type="spellEnd"/>
      </w:hyperlink>
    </w:p>
    <w:p w14:paraId="6E902306" w14:textId="77777777" w:rsidR="00967D68" w:rsidRDefault="00967D68" w:rsidP="00967D68">
      <w:pPr>
        <w:numPr>
          <w:ilvl w:val="0"/>
          <w:numId w:val="21"/>
        </w:numPr>
        <w:spacing w:after="0" w:line="240" w:lineRule="auto"/>
        <w:rPr>
          <w:rFonts w:ascii="Century Gothic" w:hAnsi="Century Gothic"/>
          <w:color w:val="333333"/>
          <w:sz w:val="23"/>
          <w:szCs w:val="23"/>
        </w:rPr>
      </w:pPr>
      <w:hyperlink r:id="rId15" w:history="1">
        <w:r>
          <w:rPr>
            <w:rStyle w:val="Hyperlink"/>
            <w:rFonts w:ascii="Century Gothic" w:hAnsi="Century Gothic"/>
            <w:color w:val="414042"/>
            <w:sz w:val="23"/>
            <w:szCs w:val="23"/>
            <w:bdr w:val="none" w:sz="0" w:space="0" w:color="auto" w:frame="1"/>
          </w:rPr>
          <w:t>Axis</w:t>
        </w:r>
      </w:hyperlink>
    </w:p>
    <w:p w14:paraId="2A9C8E2C" w14:textId="6429CD14" w:rsidR="00967D68" w:rsidRDefault="00967D68" w:rsidP="00967D68">
      <w:pPr>
        <w:numPr>
          <w:ilvl w:val="0"/>
          <w:numId w:val="21"/>
        </w:numPr>
        <w:spacing w:after="0" w:line="240" w:lineRule="auto"/>
        <w:rPr>
          <w:rFonts w:ascii="Century Gothic" w:hAnsi="Century Gothic"/>
          <w:color w:val="333333"/>
          <w:sz w:val="23"/>
          <w:szCs w:val="23"/>
        </w:rPr>
      </w:pPr>
      <w:hyperlink r:id="rId16" w:history="1">
        <w:r>
          <w:rPr>
            <w:rStyle w:val="Hyperlink"/>
            <w:rFonts w:ascii="Century Gothic" w:hAnsi="Century Gothic"/>
            <w:color w:val="414042"/>
            <w:sz w:val="23"/>
            <w:szCs w:val="23"/>
            <w:bdr w:val="none" w:sz="0" w:space="0" w:color="auto" w:frame="1"/>
          </w:rPr>
          <w:t>Precision Standard Weights</w:t>
        </w:r>
      </w:hyperlink>
    </w:p>
    <w:p w14:paraId="53070487" w14:textId="32AD5823" w:rsidR="00967D68" w:rsidRDefault="00967D68" w:rsidP="00967D68">
      <w:pPr>
        <w:numPr>
          <w:ilvl w:val="0"/>
          <w:numId w:val="21"/>
        </w:numPr>
        <w:spacing w:after="0" w:line="240" w:lineRule="auto"/>
        <w:rPr>
          <w:rFonts w:ascii="Century Gothic" w:hAnsi="Century Gothic"/>
          <w:color w:val="333333"/>
          <w:sz w:val="23"/>
          <w:szCs w:val="23"/>
        </w:rPr>
      </w:pPr>
      <w:hyperlink r:id="rId17" w:history="1">
        <w:r>
          <w:rPr>
            <w:rStyle w:val="Hyperlink"/>
            <w:rFonts w:ascii="Century Gothic" w:hAnsi="Century Gothic"/>
            <w:b/>
            <w:bCs/>
            <w:color w:val="EE9C40"/>
            <w:sz w:val="23"/>
            <w:szCs w:val="23"/>
            <w:bdr w:val="none" w:sz="0" w:space="0" w:color="auto" w:frame="1"/>
          </w:rPr>
          <w:t>Weighing boats &amp; Glass Weighing S</w:t>
        </w:r>
      </w:hyperlink>
      <w:r>
        <w:rPr>
          <w:rFonts w:ascii="Century Gothic" w:hAnsi="Century Gothic"/>
          <w:color w:val="333333"/>
          <w:sz w:val="23"/>
          <w:szCs w:val="23"/>
        </w:rPr>
        <w:t xml:space="preserve">coops </w:t>
      </w:r>
    </w:p>
    <w:p w14:paraId="16BA877C" w14:textId="77777777" w:rsidR="00452177" w:rsidRDefault="00452177" w:rsidP="00452177">
      <w:pPr>
        <w:spacing w:after="0" w:line="240" w:lineRule="auto"/>
        <w:rPr>
          <w:rFonts w:ascii="Century Gothic" w:hAnsi="Century Gothic"/>
          <w:color w:val="333333"/>
          <w:sz w:val="23"/>
          <w:szCs w:val="23"/>
        </w:rPr>
      </w:pPr>
    </w:p>
    <w:p w14:paraId="0A5D8071" w14:textId="77777777" w:rsidR="00452177" w:rsidRDefault="00452177" w:rsidP="00452177">
      <w:pPr>
        <w:pStyle w:val="NormalWeb"/>
        <w:numPr>
          <w:ilvl w:val="0"/>
          <w:numId w:val="23"/>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 xml:space="preserve">Analytical Instruments: </w:t>
      </w:r>
    </w:p>
    <w:p w14:paraId="025C3BAC"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DLAB Scientific</w:t>
      </w:r>
    </w:p>
    <w:p w14:paraId="2769E9C9"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BEING Instruments</w:t>
      </w:r>
    </w:p>
    <w:p w14:paraId="253A959F"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DAN-LOGITECH</w:t>
      </w:r>
    </w:p>
    <w:p w14:paraId="538AB7D2"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Shimadzu- Spectroscopy</w:t>
      </w:r>
    </w:p>
    <w:p w14:paraId="0BBAE2F0"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Novasina-Water Activity meter</w:t>
      </w:r>
    </w:p>
    <w:p w14:paraId="1BA0B707"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 xml:space="preserve">Innova &amp; Astello </w:t>
      </w:r>
    </w:p>
    <w:p w14:paraId="7F9A56F7"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Mettler Toledo- Titrators</w:t>
      </w:r>
    </w:p>
    <w:p w14:paraId="5F073040"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 xml:space="preserve">Brookfield </w:t>
      </w:r>
    </w:p>
    <w:p w14:paraId="31D2DE18"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ANM industries</w:t>
      </w:r>
    </w:p>
    <w:p w14:paraId="019F0634"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Bandelin &amp; Kubota</w:t>
      </w:r>
    </w:p>
    <w:p w14:paraId="4CBDB74E"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proofErr w:type="spellStart"/>
      <w:r>
        <w:rPr>
          <w:rFonts w:ascii="Calibri" w:hAnsi="Calibri" w:cs="Calibri"/>
          <w:b/>
          <w:bCs/>
          <w:color w:val="000000"/>
          <w:shd w:val="clear" w:color="auto" w:fill="FFFFFF"/>
        </w:rPr>
        <w:t>Jeiotech</w:t>
      </w:r>
      <w:proofErr w:type="spellEnd"/>
      <w:r>
        <w:rPr>
          <w:rFonts w:ascii="Calibri" w:hAnsi="Calibri" w:cs="Calibri"/>
          <w:b/>
          <w:bCs/>
          <w:color w:val="000000"/>
          <w:shd w:val="clear" w:color="auto" w:fill="FFFFFF"/>
        </w:rPr>
        <w:t xml:space="preserve"> </w:t>
      </w:r>
    </w:p>
    <w:p w14:paraId="252E10F1"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proofErr w:type="spellStart"/>
      <w:r>
        <w:rPr>
          <w:rFonts w:ascii="Calibri" w:hAnsi="Calibri" w:cs="Calibri"/>
          <w:b/>
          <w:bCs/>
          <w:color w:val="000000"/>
          <w:shd w:val="clear" w:color="auto" w:fill="FFFFFF"/>
        </w:rPr>
        <w:t>Labman</w:t>
      </w:r>
      <w:proofErr w:type="spellEnd"/>
      <w:r>
        <w:rPr>
          <w:rFonts w:ascii="Calibri" w:hAnsi="Calibri" w:cs="Calibri"/>
          <w:b/>
          <w:bCs/>
          <w:color w:val="000000"/>
          <w:shd w:val="clear" w:color="auto" w:fill="FFFFFF"/>
        </w:rPr>
        <w:t xml:space="preserve"> Instruments</w:t>
      </w:r>
    </w:p>
    <w:p w14:paraId="734CB82D"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Hitachi &amp; Jinan winner</w:t>
      </w:r>
    </w:p>
    <w:p w14:paraId="61429340" w14:textId="77777777" w:rsidR="00452177" w:rsidRDefault="00452177" w:rsidP="00452177">
      <w:pPr>
        <w:pStyle w:val="NormalWeb"/>
        <w:numPr>
          <w:ilvl w:val="0"/>
          <w:numId w:val="24"/>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Ion Exchange &amp; Adrona</w:t>
      </w:r>
    </w:p>
    <w:p w14:paraId="196993EA" w14:textId="77777777" w:rsidR="00452177" w:rsidRDefault="00452177" w:rsidP="00452177">
      <w:pPr>
        <w:pStyle w:val="NormalWeb"/>
        <w:shd w:val="clear" w:color="auto" w:fill="F4F4F4"/>
        <w:ind w:left="720"/>
        <w:rPr>
          <w:rFonts w:ascii="Calibri" w:hAnsi="Calibri" w:cs="Calibri"/>
          <w:b/>
          <w:bCs/>
          <w:color w:val="000000"/>
          <w:shd w:val="clear" w:color="auto" w:fill="FFFFFF"/>
        </w:rPr>
      </w:pPr>
    </w:p>
    <w:p w14:paraId="4807204C" w14:textId="09BEEA7C"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Buffers/chemicals/standards/glassware cleaning solutions</w:t>
      </w:r>
    </w:p>
    <w:p w14:paraId="7603F363" w14:textId="77777777" w:rsidR="003C7837" w:rsidRDefault="003C7837" w:rsidP="00967D68">
      <w:pPr>
        <w:spacing w:after="0" w:line="240" w:lineRule="auto"/>
        <w:rPr>
          <w:rFonts w:ascii="Century Gothic" w:hAnsi="Century Gothic"/>
          <w:b/>
          <w:bCs/>
          <w:color w:val="333333"/>
          <w:sz w:val="23"/>
          <w:szCs w:val="23"/>
        </w:rPr>
      </w:pPr>
    </w:p>
    <w:p w14:paraId="0B0E4139" w14:textId="77777777" w:rsidR="003C7837" w:rsidRDefault="003C7837" w:rsidP="003C7837">
      <w:pPr>
        <w:numPr>
          <w:ilvl w:val="0"/>
          <w:numId w:val="22"/>
        </w:numPr>
        <w:spacing w:after="0" w:line="240" w:lineRule="auto"/>
        <w:rPr>
          <w:rFonts w:ascii="Century Gothic" w:hAnsi="Century Gothic"/>
          <w:color w:val="333333"/>
          <w:sz w:val="23"/>
          <w:szCs w:val="23"/>
        </w:rPr>
      </w:pPr>
      <w:hyperlink r:id="rId18" w:history="1">
        <w:r>
          <w:rPr>
            <w:rStyle w:val="Hyperlink"/>
            <w:rFonts w:ascii="Century Gothic" w:hAnsi="Century Gothic"/>
            <w:color w:val="414042"/>
            <w:sz w:val="23"/>
            <w:szCs w:val="23"/>
            <w:bdr w:val="none" w:sz="0" w:space="0" w:color="auto" w:frame="1"/>
          </w:rPr>
          <w:t>pH &amp; Conductivity Buffer Solutions</w:t>
        </w:r>
      </w:hyperlink>
    </w:p>
    <w:p w14:paraId="3CE8D916" w14:textId="77777777" w:rsidR="003C7837" w:rsidRDefault="003C7837" w:rsidP="003C7837">
      <w:pPr>
        <w:numPr>
          <w:ilvl w:val="0"/>
          <w:numId w:val="22"/>
        </w:numPr>
        <w:spacing w:after="0" w:line="240" w:lineRule="auto"/>
        <w:rPr>
          <w:rFonts w:ascii="Century Gothic" w:hAnsi="Century Gothic"/>
          <w:color w:val="333333"/>
          <w:sz w:val="23"/>
          <w:szCs w:val="23"/>
        </w:rPr>
      </w:pPr>
      <w:hyperlink r:id="rId19" w:history="1">
        <w:r>
          <w:rPr>
            <w:rStyle w:val="Hyperlink"/>
            <w:rFonts w:ascii="Century Gothic" w:hAnsi="Century Gothic"/>
            <w:color w:val="414042"/>
            <w:sz w:val="23"/>
            <w:szCs w:val="23"/>
            <w:bdr w:val="none" w:sz="0" w:space="0" w:color="auto" w:frame="1"/>
          </w:rPr>
          <w:t>Chemicals/Reagents/Standards</w:t>
        </w:r>
      </w:hyperlink>
    </w:p>
    <w:p w14:paraId="75D7C2D6" w14:textId="77777777" w:rsidR="003C7837" w:rsidRDefault="003C7837" w:rsidP="003C7837">
      <w:pPr>
        <w:numPr>
          <w:ilvl w:val="0"/>
          <w:numId w:val="22"/>
        </w:numPr>
        <w:spacing w:after="0" w:line="240" w:lineRule="auto"/>
        <w:rPr>
          <w:rFonts w:ascii="Century Gothic" w:hAnsi="Century Gothic"/>
          <w:color w:val="333333"/>
          <w:sz w:val="23"/>
          <w:szCs w:val="23"/>
        </w:rPr>
      </w:pPr>
      <w:hyperlink r:id="rId20" w:history="1">
        <w:r>
          <w:rPr>
            <w:rStyle w:val="Hyperlink"/>
            <w:rFonts w:ascii="Century Gothic" w:hAnsi="Century Gothic"/>
            <w:b/>
            <w:bCs/>
            <w:color w:val="EE9C40"/>
            <w:sz w:val="23"/>
            <w:szCs w:val="23"/>
            <w:bdr w:val="none" w:sz="0" w:space="0" w:color="auto" w:frame="1"/>
          </w:rPr>
          <w:t>Glassware Cleaning Solutions</w:t>
        </w:r>
      </w:hyperlink>
    </w:p>
    <w:p w14:paraId="6A562D4B" w14:textId="77777777" w:rsidR="003C7837" w:rsidRDefault="003C7837" w:rsidP="003C7837">
      <w:pPr>
        <w:spacing w:after="0" w:line="240" w:lineRule="auto"/>
        <w:rPr>
          <w:rFonts w:ascii="Century Gothic" w:hAnsi="Century Gothic"/>
          <w:color w:val="333333"/>
          <w:sz w:val="23"/>
          <w:szCs w:val="23"/>
        </w:rPr>
      </w:pPr>
    </w:p>
    <w:p w14:paraId="3BDF6B52" w14:textId="6BA2B6A0"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 xml:space="preserve">Bottle top-dispensers &amp; Micro-pipettes </w:t>
      </w:r>
    </w:p>
    <w:p w14:paraId="5430ADE7" w14:textId="77777777" w:rsidR="003C7837" w:rsidRDefault="003C7837" w:rsidP="003C7837">
      <w:pPr>
        <w:spacing w:after="0" w:line="240" w:lineRule="auto"/>
        <w:rPr>
          <w:rFonts w:ascii="Century Gothic" w:hAnsi="Century Gothic"/>
          <w:b/>
          <w:bCs/>
          <w:color w:val="333333"/>
          <w:sz w:val="23"/>
          <w:szCs w:val="23"/>
        </w:rPr>
      </w:pPr>
    </w:p>
    <w:p w14:paraId="2710D0F9" w14:textId="4B50D822"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Glassware &amp; Plasticware</w:t>
      </w:r>
    </w:p>
    <w:p w14:paraId="022B1B06" w14:textId="77777777" w:rsidR="003C7837" w:rsidRDefault="003C7837" w:rsidP="003C7837">
      <w:pPr>
        <w:spacing w:after="0" w:line="240" w:lineRule="auto"/>
        <w:rPr>
          <w:rFonts w:ascii="Century Gothic" w:hAnsi="Century Gothic"/>
          <w:b/>
          <w:bCs/>
          <w:color w:val="333333"/>
          <w:sz w:val="23"/>
          <w:szCs w:val="23"/>
        </w:rPr>
      </w:pPr>
    </w:p>
    <w:p w14:paraId="2117D540" w14:textId="3FD9BB84"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pH/TDS/Conductivity meters</w:t>
      </w:r>
    </w:p>
    <w:p w14:paraId="611C8C58" w14:textId="77777777" w:rsidR="003C7837" w:rsidRDefault="003C7837" w:rsidP="003C7837">
      <w:pPr>
        <w:spacing w:after="0" w:line="240" w:lineRule="auto"/>
        <w:rPr>
          <w:rFonts w:ascii="Century Gothic" w:hAnsi="Century Gothic"/>
          <w:b/>
          <w:bCs/>
          <w:color w:val="333333"/>
          <w:sz w:val="23"/>
          <w:szCs w:val="23"/>
        </w:rPr>
      </w:pPr>
    </w:p>
    <w:p w14:paraId="1C96D001" w14:textId="6B2DEE08"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Safety PPE’s &amp; Lab essentials</w:t>
      </w:r>
    </w:p>
    <w:p w14:paraId="3E188DF7" w14:textId="77777777" w:rsidR="003C7837" w:rsidRDefault="003C7837" w:rsidP="003C7837">
      <w:pPr>
        <w:spacing w:after="0" w:line="240" w:lineRule="auto"/>
        <w:rPr>
          <w:rFonts w:ascii="Century Gothic" w:hAnsi="Century Gothic"/>
          <w:b/>
          <w:bCs/>
          <w:color w:val="333333"/>
          <w:sz w:val="23"/>
          <w:szCs w:val="23"/>
        </w:rPr>
      </w:pPr>
    </w:p>
    <w:p w14:paraId="741DB6DC" w14:textId="07F0D254"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Quartz cuvettes &amp; certified calibration standards</w:t>
      </w:r>
    </w:p>
    <w:p w14:paraId="049AA4B6" w14:textId="77777777" w:rsidR="003C7837" w:rsidRDefault="003C7837" w:rsidP="003C7837">
      <w:pPr>
        <w:spacing w:after="0" w:line="240" w:lineRule="auto"/>
        <w:rPr>
          <w:rFonts w:ascii="Century Gothic" w:hAnsi="Century Gothic"/>
          <w:b/>
          <w:bCs/>
          <w:color w:val="333333"/>
          <w:sz w:val="23"/>
          <w:szCs w:val="23"/>
        </w:rPr>
      </w:pPr>
    </w:p>
    <w:p w14:paraId="0B2F3CA1" w14:textId="1EFBD584"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Gas generators</w:t>
      </w:r>
    </w:p>
    <w:p w14:paraId="42A9C8DF" w14:textId="77777777" w:rsidR="003C7837" w:rsidRDefault="003C7837" w:rsidP="003C7837">
      <w:pPr>
        <w:spacing w:after="0" w:line="240" w:lineRule="auto"/>
        <w:rPr>
          <w:rFonts w:ascii="Century Gothic" w:hAnsi="Century Gothic"/>
          <w:b/>
          <w:bCs/>
          <w:color w:val="333333"/>
          <w:sz w:val="23"/>
          <w:szCs w:val="23"/>
        </w:rPr>
      </w:pPr>
    </w:p>
    <w:p w14:paraId="3F582C65" w14:textId="5D20FFE4" w:rsidR="003C7837" w:rsidRPr="003C7837" w:rsidRDefault="003C7837" w:rsidP="003C7837">
      <w:pPr>
        <w:pStyle w:val="ListParagraph"/>
        <w:numPr>
          <w:ilvl w:val="0"/>
          <w:numId w:val="23"/>
        </w:numPr>
        <w:spacing w:after="0" w:line="240" w:lineRule="auto"/>
        <w:rPr>
          <w:rFonts w:ascii="Century Gothic" w:hAnsi="Century Gothic"/>
          <w:b/>
          <w:bCs/>
          <w:color w:val="333333"/>
          <w:sz w:val="23"/>
          <w:szCs w:val="23"/>
        </w:rPr>
      </w:pPr>
      <w:r w:rsidRPr="003C7837">
        <w:rPr>
          <w:rFonts w:ascii="Century Gothic" w:hAnsi="Century Gothic"/>
          <w:b/>
          <w:bCs/>
          <w:color w:val="333333"/>
          <w:sz w:val="23"/>
          <w:szCs w:val="23"/>
        </w:rPr>
        <w:t>Refurbished instruments &amp; Spare parts</w:t>
      </w:r>
    </w:p>
    <w:p w14:paraId="43191A67" w14:textId="77777777" w:rsidR="003C7837" w:rsidRDefault="003C7837" w:rsidP="003C7837">
      <w:pPr>
        <w:spacing w:after="0" w:line="240" w:lineRule="auto"/>
        <w:rPr>
          <w:rFonts w:ascii="Century Gothic" w:hAnsi="Century Gothic"/>
          <w:b/>
          <w:bCs/>
          <w:color w:val="333333"/>
          <w:sz w:val="23"/>
          <w:szCs w:val="23"/>
        </w:rPr>
      </w:pPr>
    </w:p>
    <w:p w14:paraId="44F23AF3" w14:textId="77777777" w:rsidR="003C7837" w:rsidRPr="003C7837" w:rsidRDefault="003C7837" w:rsidP="003C7837">
      <w:pPr>
        <w:spacing w:after="0" w:line="240" w:lineRule="auto"/>
        <w:rPr>
          <w:rFonts w:ascii="Century Gothic" w:hAnsi="Century Gothic"/>
          <w:b/>
          <w:bCs/>
          <w:color w:val="333333"/>
          <w:sz w:val="23"/>
          <w:szCs w:val="23"/>
        </w:rPr>
      </w:pPr>
    </w:p>
    <w:p w14:paraId="7265112F" w14:textId="77777777" w:rsidR="003C7837" w:rsidRDefault="003C7837" w:rsidP="003C7837">
      <w:pPr>
        <w:spacing w:after="0" w:line="240" w:lineRule="auto"/>
        <w:rPr>
          <w:rFonts w:ascii="Century Gothic" w:hAnsi="Century Gothic"/>
          <w:color w:val="333333"/>
          <w:sz w:val="23"/>
          <w:szCs w:val="23"/>
        </w:rPr>
      </w:pPr>
    </w:p>
    <w:p w14:paraId="748382D0" w14:textId="77777777" w:rsidR="003C7837" w:rsidRPr="003C7837" w:rsidRDefault="003C7837" w:rsidP="00967D68">
      <w:pPr>
        <w:spacing w:after="0" w:line="240" w:lineRule="auto"/>
        <w:rPr>
          <w:rFonts w:ascii="Century Gothic" w:hAnsi="Century Gothic"/>
          <w:b/>
          <w:bCs/>
          <w:color w:val="333333"/>
          <w:sz w:val="23"/>
          <w:szCs w:val="23"/>
        </w:rPr>
      </w:pPr>
    </w:p>
    <w:p w14:paraId="11B22B69" w14:textId="77777777" w:rsidR="003C7837" w:rsidRDefault="003C7837" w:rsidP="00967D68">
      <w:pPr>
        <w:spacing w:after="0" w:line="240" w:lineRule="auto"/>
        <w:rPr>
          <w:rFonts w:ascii="Century Gothic" w:hAnsi="Century Gothic"/>
          <w:color w:val="333333"/>
          <w:sz w:val="23"/>
          <w:szCs w:val="23"/>
        </w:rPr>
      </w:pPr>
    </w:p>
    <w:p w14:paraId="335BBB7E" w14:textId="77777777" w:rsidR="003C7837" w:rsidRDefault="003C7837" w:rsidP="00967D68">
      <w:pPr>
        <w:spacing w:after="0" w:line="240" w:lineRule="auto"/>
        <w:rPr>
          <w:rFonts w:ascii="Century Gothic" w:hAnsi="Century Gothic"/>
          <w:color w:val="333333"/>
          <w:sz w:val="23"/>
          <w:szCs w:val="23"/>
        </w:rPr>
      </w:pPr>
    </w:p>
    <w:p w14:paraId="307E6A86" w14:textId="77777777" w:rsidR="00967D68" w:rsidRDefault="00967D68" w:rsidP="00967D68">
      <w:pPr>
        <w:spacing w:after="0" w:line="240" w:lineRule="auto"/>
        <w:rPr>
          <w:rFonts w:ascii="Century Gothic" w:hAnsi="Century Gothic"/>
          <w:color w:val="333333"/>
          <w:sz w:val="23"/>
          <w:szCs w:val="23"/>
        </w:rPr>
      </w:pPr>
    </w:p>
    <w:p w14:paraId="55A3DEDC" w14:textId="77777777" w:rsidR="00967D68" w:rsidRDefault="00967D68" w:rsidP="00967D68">
      <w:pPr>
        <w:spacing w:after="0" w:line="240" w:lineRule="auto"/>
        <w:rPr>
          <w:rFonts w:ascii="Century Gothic" w:hAnsi="Century Gothic"/>
          <w:color w:val="333333"/>
          <w:sz w:val="23"/>
          <w:szCs w:val="23"/>
        </w:rPr>
      </w:pPr>
    </w:p>
    <w:p w14:paraId="106D0B90" w14:textId="77777777" w:rsidR="00967D68" w:rsidRDefault="00967D68" w:rsidP="00967D68">
      <w:pPr>
        <w:spacing w:after="0" w:line="240" w:lineRule="auto"/>
        <w:rPr>
          <w:rFonts w:ascii="Century Gothic" w:hAnsi="Century Gothic"/>
          <w:color w:val="333333"/>
          <w:sz w:val="23"/>
          <w:szCs w:val="23"/>
        </w:rPr>
      </w:pPr>
    </w:p>
    <w:p w14:paraId="2A83726F" w14:textId="77777777" w:rsidR="00967D68" w:rsidRDefault="00967D68" w:rsidP="00967D68">
      <w:pPr>
        <w:spacing w:after="0" w:line="240" w:lineRule="auto"/>
        <w:rPr>
          <w:rFonts w:ascii="Century Gothic" w:hAnsi="Century Gothic"/>
          <w:color w:val="333333"/>
          <w:sz w:val="23"/>
          <w:szCs w:val="23"/>
        </w:rPr>
      </w:pPr>
    </w:p>
    <w:p w14:paraId="23019F43" w14:textId="77777777" w:rsidR="00967D68" w:rsidRPr="00967D68" w:rsidRDefault="00967D68" w:rsidP="00967D68">
      <w:pPr>
        <w:pStyle w:val="NormalWeb"/>
        <w:shd w:val="clear" w:color="auto" w:fill="F4F4F4"/>
        <w:rPr>
          <w:rFonts w:ascii="Calibri" w:hAnsi="Calibri" w:cs="Calibri"/>
          <w:b/>
          <w:bCs/>
          <w:color w:val="000000"/>
          <w:shd w:val="clear" w:color="auto" w:fill="FFFFFF"/>
        </w:rPr>
      </w:pPr>
    </w:p>
    <w:p w14:paraId="67375A2C" w14:textId="77777777" w:rsidR="00800BE1" w:rsidRDefault="00800BE1" w:rsidP="00800BE1">
      <w:pPr>
        <w:spacing w:after="0" w:line="240" w:lineRule="auto"/>
        <w:rPr>
          <w:rFonts w:ascii="Century Gothic" w:hAnsi="Century Gothic"/>
          <w:color w:val="333333"/>
          <w:sz w:val="23"/>
          <w:szCs w:val="23"/>
        </w:rPr>
      </w:pPr>
    </w:p>
    <w:p w14:paraId="64656ABE" w14:textId="77777777" w:rsidR="00800BE1" w:rsidRDefault="00800BE1" w:rsidP="00800BE1">
      <w:pPr>
        <w:spacing w:after="0" w:line="240" w:lineRule="auto"/>
        <w:rPr>
          <w:rFonts w:ascii="Century Gothic" w:hAnsi="Century Gothic"/>
          <w:color w:val="333333"/>
          <w:sz w:val="23"/>
          <w:szCs w:val="23"/>
        </w:rPr>
      </w:pPr>
    </w:p>
    <w:p w14:paraId="4D2E4F80" w14:textId="77777777" w:rsidR="00800BE1" w:rsidRDefault="00800BE1" w:rsidP="00800BE1">
      <w:pPr>
        <w:pStyle w:val="NormalWeb"/>
        <w:shd w:val="clear" w:color="auto" w:fill="F4F4F4"/>
        <w:rPr>
          <w:rFonts w:ascii="Calibri" w:hAnsi="Calibri" w:cs="Calibri"/>
          <w:b/>
          <w:bCs/>
          <w:color w:val="000000"/>
          <w:shd w:val="clear" w:color="auto" w:fill="FFFFFF"/>
        </w:rPr>
      </w:pPr>
    </w:p>
    <w:p w14:paraId="4E6E1D2A" w14:textId="77777777" w:rsidR="00800BE1" w:rsidRDefault="00800BE1" w:rsidP="00800BE1">
      <w:pPr>
        <w:pStyle w:val="NormalWeb"/>
        <w:shd w:val="clear" w:color="auto" w:fill="F4F4F4"/>
        <w:rPr>
          <w:rFonts w:ascii="Calibri" w:hAnsi="Calibri" w:cs="Calibri"/>
          <w:b/>
          <w:bCs/>
          <w:color w:val="000000"/>
          <w:shd w:val="clear" w:color="auto" w:fill="FFFFFF"/>
        </w:rPr>
      </w:pPr>
    </w:p>
    <w:p w14:paraId="4B0A8AA2" w14:textId="77777777" w:rsidR="00800BE1" w:rsidRDefault="00800BE1" w:rsidP="00800BE1">
      <w:pPr>
        <w:pStyle w:val="NormalWeb"/>
        <w:shd w:val="clear" w:color="auto" w:fill="F4F4F4"/>
        <w:rPr>
          <w:rFonts w:ascii="Calibri" w:hAnsi="Calibri" w:cs="Calibri"/>
          <w:b/>
          <w:bCs/>
          <w:color w:val="000000"/>
          <w:shd w:val="clear" w:color="auto" w:fill="FFFFFF"/>
        </w:rPr>
      </w:pPr>
    </w:p>
    <w:p w14:paraId="3138A5DF" w14:textId="77777777" w:rsidR="006E59CD" w:rsidRDefault="006E59CD" w:rsidP="00800BE1">
      <w:pPr>
        <w:pStyle w:val="NormalWeb"/>
        <w:shd w:val="clear" w:color="auto" w:fill="F4F4F4"/>
        <w:rPr>
          <w:rFonts w:ascii="Calibri" w:hAnsi="Calibri" w:cs="Calibri"/>
          <w:b/>
          <w:bCs/>
          <w:color w:val="000000"/>
          <w:shd w:val="clear" w:color="auto" w:fill="FFFFFF"/>
        </w:rPr>
      </w:pPr>
    </w:p>
    <w:p w14:paraId="68EEF9EE" w14:textId="77777777" w:rsidR="006E59CD" w:rsidRDefault="006E59CD" w:rsidP="00800BE1">
      <w:pPr>
        <w:pStyle w:val="NormalWeb"/>
        <w:shd w:val="clear" w:color="auto" w:fill="F4F4F4"/>
        <w:rPr>
          <w:rFonts w:ascii="Calibri" w:hAnsi="Calibri" w:cs="Calibri"/>
          <w:b/>
          <w:bCs/>
          <w:color w:val="000000"/>
          <w:shd w:val="clear" w:color="auto" w:fill="FFFFFF"/>
        </w:rPr>
      </w:pPr>
    </w:p>
    <w:p w14:paraId="24C2C402" w14:textId="77777777" w:rsidR="00800BE1" w:rsidRDefault="00800BE1" w:rsidP="00800BE1">
      <w:pPr>
        <w:pStyle w:val="NormalWeb"/>
        <w:shd w:val="clear" w:color="auto" w:fill="F4F4F4"/>
        <w:rPr>
          <w:rFonts w:ascii="Calibri" w:hAnsi="Calibri" w:cs="Calibri"/>
          <w:b/>
          <w:bCs/>
          <w:color w:val="000000"/>
          <w:shd w:val="clear" w:color="auto" w:fill="FFFFFF"/>
        </w:rPr>
      </w:pPr>
    </w:p>
    <w:p w14:paraId="5063D2B1" w14:textId="6E754AC8" w:rsidR="00B7183B" w:rsidRDefault="00B7183B" w:rsidP="00800BE1">
      <w:pPr>
        <w:pStyle w:val="NormalWeb"/>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lastRenderedPageBreak/>
        <w:t xml:space="preserve">Analytical Instruments: </w:t>
      </w:r>
    </w:p>
    <w:p w14:paraId="32807FB3" w14:textId="77777777" w:rsidR="00800BE1" w:rsidRDefault="00800BE1" w:rsidP="00800BE1">
      <w:pPr>
        <w:pStyle w:val="NormalWeb"/>
        <w:shd w:val="clear" w:color="auto" w:fill="F4F4F4"/>
        <w:rPr>
          <w:rFonts w:ascii="Calibri" w:hAnsi="Calibri" w:cs="Calibri"/>
          <w:b/>
          <w:bCs/>
          <w:color w:val="000000"/>
          <w:shd w:val="clear" w:color="auto" w:fill="FFFFFF"/>
        </w:rPr>
      </w:pPr>
    </w:p>
    <w:p w14:paraId="0D9227FB" w14:textId="77777777" w:rsidR="00B7183B" w:rsidRPr="00B7183B" w:rsidRDefault="00B7183B" w:rsidP="00B7183B">
      <w:pPr>
        <w:pStyle w:val="NormalWeb"/>
        <w:shd w:val="clear" w:color="auto" w:fill="F4F4F4"/>
        <w:ind w:left="360"/>
        <w:rPr>
          <w:rFonts w:ascii="Calibri" w:hAnsi="Calibri" w:cs="Calibri"/>
          <w:b/>
          <w:bCs/>
          <w:color w:val="000000"/>
          <w:shd w:val="clear" w:color="auto" w:fill="FFFFFF"/>
        </w:rPr>
      </w:pPr>
    </w:p>
    <w:p w14:paraId="498B106C" w14:textId="4A54B857" w:rsidR="00452177" w:rsidRDefault="00452177" w:rsidP="003C098B">
      <w:pPr>
        <w:pStyle w:val="NormalWeb"/>
        <w:numPr>
          <w:ilvl w:val="0"/>
          <w:numId w:val="3"/>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 xml:space="preserve">DLAB Scientific: </w:t>
      </w:r>
    </w:p>
    <w:p w14:paraId="7CA4E9CC" w14:textId="132F099C" w:rsidR="00452177" w:rsidRDefault="004C230F" w:rsidP="00452177">
      <w:pPr>
        <w:pStyle w:val="NormalWeb"/>
        <w:shd w:val="clear" w:color="auto" w:fill="F4F4F4"/>
        <w:ind w:left="360"/>
        <w:rPr>
          <w:rFonts w:ascii="Noto Sans SC" w:hAnsi="Noto Sans SC"/>
          <w:spacing w:val="5"/>
          <w:shd w:val="clear" w:color="auto" w:fill="FFFFFF"/>
        </w:rPr>
      </w:pPr>
      <w:r>
        <w:rPr>
          <w:rFonts w:ascii="Noto Sans SC" w:hAnsi="Noto Sans SC"/>
          <w:spacing w:val="5"/>
          <w:shd w:val="clear" w:color="auto" w:fill="FFFFFF"/>
        </w:rPr>
        <w:t xml:space="preserve">DLAB Scientific has been a leading supplier of </w:t>
      </w:r>
      <w:proofErr w:type="gramStart"/>
      <w:r>
        <w:rPr>
          <w:rFonts w:ascii="Noto Sans SC" w:hAnsi="Noto Sans SC"/>
          <w:spacing w:val="5"/>
          <w:shd w:val="clear" w:color="auto" w:fill="FFFFFF"/>
        </w:rPr>
        <w:t>high quality</w:t>
      </w:r>
      <w:proofErr w:type="gramEnd"/>
      <w:r>
        <w:rPr>
          <w:rFonts w:ascii="Noto Sans SC" w:hAnsi="Noto Sans SC"/>
          <w:spacing w:val="5"/>
          <w:shd w:val="clear" w:color="auto" w:fill="FFFFFF"/>
        </w:rPr>
        <w:t xml:space="preserve"> laboratory equipment.</w:t>
      </w:r>
      <w:r>
        <w:rPr>
          <w:rFonts w:ascii="Noto Sans SC" w:hAnsi="Noto Sans SC"/>
          <w:spacing w:val="5"/>
          <w:shd w:val="clear" w:color="auto" w:fill="FFFFFF"/>
        </w:rPr>
        <w:t xml:space="preserve"> </w:t>
      </w:r>
    </w:p>
    <w:p w14:paraId="57E38B7F" w14:textId="77777777" w:rsidR="00621383" w:rsidRPr="00277642" w:rsidRDefault="00621383" w:rsidP="00277642">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277642">
        <w:rPr>
          <w:rFonts w:ascii="Noto Sans SC" w:eastAsia="Times New Roman" w:hAnsi="Noto Sans SC" w:cs="Times New Roman"/>
          <w:b/>
          <w:bCs/>
          <w:spacing w:val="5"/>
          <w:sz w:val="24"/>
          <w:szCs w:val="24"/>
          <w:shd w:val="clear" w:color="auto" w:fill="FFFFFF"/>
          <w:lang w:eastAsia="en-IN"/>
        </w:rPr>
        <w:t xml:space="preserve">Product List: </w:t>
      </w:r>
    </w:p>
    <w:tbl>
      <w:tblPr>
        <w:tblStyle w:val="TableGrid"/>
        <w:tblW w:w="0" w:type="auto"/>
        <w:tblLook w:val="04A0" w:firstRow="1" w:lastRow="0" w:firstColumn="1" w:lastColumn="0" w:noHBand="0" w:noVBand="1"/>
      </w:tblPr>
      <w:tblGrid>
        <w:gridCol w:w="4496"/>
        <w:gridCol w:w="4520"/>
      </w:tblGrid>
      <w:tr w:rsidR="00D059A5" w14:paraId="451B77F3" w14:textId="77777777" w:rsidTr="00D059A5">
        <w:tc>
          <w:tcPr>
            <w:tcW w:w="4621" w:type="dxa"/>
          </w:tcPr>
          <w:p w14:paraId="3ED3EB7B" w14:textId="77777777" w:rsidR="00D059A5" w:rsidRPr="00621383"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621383">
              <w:rPr>
                <w:rFonts w:ascii="Noto Sans SC" w:eastAsia="Times New Roman" w:hAnsi="Noto Sans SC" w:cs="Times New Roman"/>
                <w:b/>
                <w:bCs/>
                <w:spacing w:val="5"/>
                <w:sz w:val="24"/>
                <w:szCs w:val="24"/>
                <w:shd w:val="clear" w:color="auto" w:fill="FFFFFF"/>
                <w:lang w:eastAsia="en-IN"/>
              </w:rPr>
              <w:t xml:space="preserve">Liquid Handling: </w:t>
            </w:r>
          </w:p>
          <w:p w14:paraId="62FD9A55" w14:textId="77777777" w:rsidR="00D059A5" w:rsidRPr="00621383"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Mechanical Pipettes</w:t>
            </w:r>
          </w:p>
          <w:p w14:paraId="3616A81D" w14:textId="77777777" w:rsidR="00D059A5" w:rsidRPr="00621383"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Electronic Pipette</w:t>
            </w:r>
          </w:p>
          <w:p w14:paraId="1E3C3655" w14:textId="77777777" w:rsidR="00D059A5" w:rsidRPr="00621383"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Pipette Fillers</w:t>
            </w:r>
          </w:p>
          <w:p w14:paraId="06FD0D89" w14:textId="77777777" w:rsidR="00D059A5" w:rsidRPr="00621383"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Pipette Controllers &amp; Pumps Stepper</w:t>
            </w:r>
          </w:p>
          <w:p w14:paraId="34FCEC27" w14:textId="77777777" w:rsidR="00D059A5" w:rsidRPr="00621383"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Electronic Titrator</w:t>
            </w:r>
          </w:p>
          <w:p w14:paraId="65FC7486" w14:textId="77777777" w:rsidR="00D059A5" w:rsidRPr="00621383"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Electronic Bottle-Top Dispenser</w:t>
            </w:r>
          </w:p>
          <w:p w14:paraId="210F2926" w14:textId="77777777" w:rsidR="00D059A5"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Bottle-Top Dispensers</w:t>
            </w:r>
          </w:p>
          <w:p w14:paraId="5DAA62EE" w14:textId="77777777" w:rsidR="00D059A5" w:rsidRDefault="00D059A5" w:rsidP="00D059A5">
            <w:pPr>
              <w:pStyle w:val="ListParagraph"/>
              <w:numPr>
                <w:ilvl w:val="0"/>
                <w:numId w:val="25"/>
              </w:numPr>
              <w:autoSpaceDE w:val="0"/>
              <w:autoSpaceDN w:val="0"/>
              <w:adjustRightInd w:val="0"/>
              <w:spacing w:after="0" w:line="240" w:lineRule="auto"/>
              <w:rPr>
                <w:rFonts w:ascii="SJsonghei-Regular" w:eastAsia="SJsonghei-Regular" w:cs="SJsonghei-Regular"/>
                <w:color w:val="333333"/>
                <w:sz w:val="15"/>
                <w:szCs w:val="15"/>
                <w:lang w:val="en-US"/>
              </w:rPr>
            </w:pPr>
            <w:r w:rsidRPr="00621383">
              <w:rPr>
                <w:rFonts w:ascii="SJsonghei-Regular" w:eastAsia="SJsonghei-Regular" w:cs="SJsonghei-Regular"/>
                <w:color w:val="333333"/>
                <w:sz w:val="15"/>
                <w:szCs w:val="15"/>
                <w:lang w:val="en-US"/>
              </w:rPr>
              <w:t>Vacuum Aspiration System</w:t>
            </w:r>
          </w:p>
          <w:p w14:paraId="20A19636" w14:textId="77777777" w:rsidR="00D059A5"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p>
          <w:p w14:paraId="6CA23347" w14:textId="4BE80F59" w:rsidR="00D059A5"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621383">
              <w:rPr>
                <w:rFonts w:ascii="Noto Sans SC" w:eastAsia="Times New Roman" w:hAnsi="Noto Sans SC" w:cs="Times New Roman"/>
                <w:b/>
                <w:bCs/>
                <w:spacing w:val="5"/>
                <w:sz w:val="24"/>
                <w:szCs w:val="24"/>
                <w:shd w:val="clear" w:color="auto" w:fill="FFFFFF"/>
                <w:lang w:eastAsia="en-IN"/>
              </w:rPr>
              <w:t>Stirring</w:t>
            </w:r>
            <w:r>
              <w:rPr>
                <w:rFonts w:ascii="Noto Sans SC" w:eastAsia="Times New Roman" w:hAnsi="Noto Sans SC" w:cs="Times New Roman"/>
                <w:b/>
                <w:bCs/>
                <w:spacing w:val="5"/>
                <w:sz w:val="24"/>
                <w:szCs w:val="24"/>
                <w:shd w:val="clear" w:color="auto" w:fill="FFFFFF"/>
                <w:lang w:eastAsia="en-IN"/>
              </w:rPr>
              <w:t xml:space="preserve"> </w:t>
            </w:r>
            <w:r w:rsidRPr="00621383">
              <w:rPr>
                <w:rFonts w:ascii="Noto Sans SC" w:eastAsia="Times New Roman" w:hAnsi="Noto Sans SC" w:cs="Times New Roman"/>
                <w:b/>
                <w:bCs/>
                <w:spacing w:val="5"/>
                <w:sz w:val="24"/>
                <w:szCs w:val="24"/>
                <w:shd w:val="clear" w:color="auto" w:fill="FFFFFF"/>
                <w:lang w:eastAsia="en-IN"/>
              </w:rPr>
              <w:t>&amp;</w:t>
            </w:r>
            <w:r>
              <w:rPr>
                <w:rFonts w:ascii="Noto Sans SC" w:eastAsia="Times New Roman" w:hAnsi="Noto Sans SC" w:cs="Times New Roman"/>
                <w:b/>
                <w:bCs/>
                <w:spacing w:val="5"/>
                <w:sz w:val="24"/>
                <w:szCs w:val="24"/>
                <w:shd w:val="clear" w:color="auto" w:fill="FFFFFF"/>
                <w:lang w:eastAsia="en-IN"/>
              </w:rPr>
              <w:t xml:space="preserve"> </w:t>
            </w:r>
            <w:r w:rsidRPr="00621383">
              <w:rPr>
                <w:rFonts w:ascii="Noto Sans SC" w:eastAsia="Times New Roman" w:hAnsi="Noto Sans SC" w:cs="Times New Roman"/>
                <w:b/>
                <w:bCs/>
                <w:spacing w:val="5"/>
                <w:sz w:val="24"/>
                <w:szCs w:val="24"/>
                <w:shd w:val="clear" w:color="auto" w:fill="FFFFFF"/>
                <w:lang w:eastAsia="en-IN"/>
              </w:rPr>
              <w:t>Heating</w:t>
            </w:r>
            <w:r>
              <w:rPr>
                <w:rFonts w:ascii="Noto Sans SC" w:eastAsia="Times New Roman" w:hAnsi="Noto Sans SC" w:cs="Times New Roman"/>
                <w:b/>
                <w:bCs/>
                <w:spacing w:val="5"/>
                <w:sz w:val="24"/>
                <w:szCs w:val="24"/>
                <w:shd w:val="clear" w:color="auto" w:fill="FFFFFF"/>
                <w:lang w:eastAsia="en-IN"/>
              </w:rPr>
              <w:t>:</w:t>
            </w:r>
          </w:p>
          <w:p w14:paraId="25961D6F" w14:textId="77777777" w:rsidR="00D059A5"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p>
          <w:p w14:paraId="4DF8739F" w14:textId="77777777" w:rsidR="00D059A5" w:rsidRPr="00D059A5" w:rsidRDefault="00D059A5" w:rsidP="00D059A5">
            <w:pPr>
              <w:pStyle w:val="ListParagraph"/>
              <w:numPr>
                <w:ilvl w:val="0"/>
                <w:numId w:val="26"/>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Overhead Stirrer Series</w:t>
            </w:r>
          </w:p>
          <w:p w14:paraId="4F7869A9" w14:textId="77777777" w:rsidR="00D059A5" w:rsidRPr="00D059A5" w:rsidRDefault="00D059A5" w:rsidP="00D059A5">
            <w:pPr>
              <w:pStyle w:val="ListParagraph"/>
              <w:numPr>
                <w:ilvl w:val="0"/>
                <w:numId w:val="26"/>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Magnetic Hotplate Stirrers</w:t>
            </w:r>
          </w:p>
          <w:p w14:paraId="597A5C7F" w14:textId="77777777" w:rsidR="00D059A5" w:rsidRPr="00D059A5" w:rsidRDefault="00D059A5" w:rsidP="00D059A5">
            <w:pPr>
              <w:pStyle w:val="ListParagraph"/>
              <w:numPr>
                <w:ilvl w:val="0"/>
                <w:numId w:val="26"/>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Hotplates</w:t>
            </w:r>
          </w:p>
          <w:p w14:paraId="463B67C0" w14:textId="77777777" w:rsidR="00D059A5" w:rsidRPr="00D059A5" w:rsidRDefault="00D059A5" w:rsidP="00D059A5">
            <w:pPr>
              <w:pStyle w:val="ListParagraph"/>
              <w:numPr>
                <w:ilvl w:val="0"/>
                <w:numId w:val="26"/>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Magnetic Stirrers</w:t>
            </w:r>
          </w:p>
          <w:p w14:paraId="70081500" w14:textId="77777777" w:rsidR="00D059A5" w:rsidRPr="00D059A5" w:rsidRDefault="00D059A5" w:rsidP="00D059A5">
            <w:pPr>
              <w:pStyle w:val="ListParagraph"/>
              <w:numPr>
                <w:ilvl w:val="0"/>
                <w:numId w:val="26"/>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Homogenizers</w:t>
            </w:r>
          </w:p>
          <w:p w14:paraId="011AA28E" w14:textId="77777777" w:rsidR="00D059A5" w:rsidRPr="00D059A5" w:rsidRDefault="00D059A5" w:rsidP="00D059A5">
            <w:pPr>
              <w:pStyle w:val="ListParagraph"/>
              <w:numPr>
                <w:ilvl w:val="0"/>
                <w:numId w:val="26"/>
              </w:num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D059A5">
              <w:rPr>
                <w:rFonts w:ascii="SJsonghei-Regular" w:eastAsia="SJsonghei-Regular" w:cs="SJsonghei-Regular"/>
                <w:color w:val="333333"/>
                <w:sz w:val="15"/>
                <w:szCs w:val="15"/>
                <w:lang w:val="en-US"/>
              </w:rPr>
              <w:t>Overhead Stirrer</w:t>
            </w:r>
          </w:p>
          <w:p w14:paraId="75DAD74E" w14:textId="77777777" w:rsidR="00D059A5"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p>
          <w:p w14:paraId="6782D49B" w14:textId="77777777" w:rsidR="00D059A5"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D059A5">
              <w:rPr>
                <w:rFonts w:ascii="Noto Sans SC" w:eastAsia="Times New Roman" w:hAnsi="Noto Sans SC" w:cs="Times New Roman"/>
                <w:b/>
                <w:bCs/>
                <w:spacing w:val="5"/>
                <w:sz w:val="24"/>
                <w:szCs w:val="24"/>
                <w:shd w:val="clear" w:color="auto" w:fill="FFFFFF"/>
                <w:lang w:eastAsia="en-IN"/>
              </w:rPr>
              <w:t>Distilling</w:t>
            </w:r>
            <w:r>
              <w:rPr>
                <w:rFonts w:ascii="Noto Sans SC" w:eastAsia="Times New Roman" w:hAnsi="Noto Sans SC" w:cs="Times New Roman"/>
                <w:b/>
                <w:bCs/>
                <w:spacing w:val="5"/>
                <w:sz w:val="24"/>
                <w:szCs w:val="24"/>
                <w:shd w:val="clear" w:color="auto" w:fill="FFFFFF"/>
                <w:lang w:eastAsia="en-IN"/>
              </w:rPr>
              <w:t>:</w:t>
            </w:r>
          </w:p>
          <w:p w14:paraId="21231AB3" w14:textId="77777777" w:rsidR="00D059A5"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p>
          <w:p w14:paraId="2AEAA0FE" w14:textId="77777777" w:rsidR="00D059A5" w:rsidRPr="00D059A5" w:rsidRDefault="00D059A5" w:rsidP="00D059A5">
            <w:pPr>
              <w:pStyle w:val="ListParagraph"/>
              <w:numPr>
                <w:ilvl w:val="0"/>
                <w:numId w:val="27"/>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Rotary Evaporator</w:t>
            </w:r>
          </w:p>
          <w:p w14:paraId="062F0B3E" w14:textId="77777777" w:rsidR="00D059A5" w:rsidRPr="00D059A5" w:rsidRDefault="00D059A5" w:rsidP="00D059A5">
            <w:pPr>
              <w:pStyle w:val="ListParagraph"/>
              <w:numPr>
                <w:ilvl w:val="0"/>
                <w:numId w:val="27"/>
              </w:num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D059A5">
              <w:rPr>
                <w:rFonts w:ascii="SJsonghei-Regular" w:eastAsia="SJsonghei-Regular" w:cs="SJsonghei-Regular"/>
                <w:color w:val="333333"/>
                <w:sz w:val="15"/>
                <w:szCs w:val="15"/>
                <w:lang w:val="en-US"/>
              </w:rPr>
              <w:t>Vacuum Controller</w:t>
            </w:r>
          </w:p>
          <w:p w14:paraId="26E087DB" w14:textId="77777777" w:rsidR="00D059A5" w:rsidRDefault="00D059A5" w:rsidP="00621383">
            <w:pPr>
              <w:pStyle w:val="NormalWeb"/>
              <w:rPr>
                <w:rFonts w:ascii="Impact" w:hAnsi="Impact" w:cs="Impact"/>
                <w:color w:val="58C5E7"/>
                <w:sz w:val="28"/>
                <w:szCs w:val="28"/>
                <w:lang w:val="en-US"/>
              </w:rPr>
            </w:pPr>
          </w:p>
        </w:tc>
        <w:tc>
          <w:tcPr>
            <w:tcW w:w="4621" w:type="dxa"/>
          </w:tcPr>
          <w:p w14:paraId="48020298" w14:textId="77777777" w:rsidR="00D059A5" w:rsidRPr="00D059A5"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D059A5">
              <w:rPr>
                <w:rFonts w:ascii="Noto Sans SC" w:eastAsia="Times New Roman" w:hAnsi="Noto Sans SC" w:cs="Times New Roman"/>
                <w:b/>
                <w:bCs/>
                <w:spacing w:val="5"/>
                <w:sz w:val="24"/>
                <w:szCs w:val="24"/>
                <w:shd w:val="clear" w:color="auto" w:fill="FFFFFF"/>
                <w:lang w:eastAsia="en-IN"/>
              </w:rPr>
              <w:t>Mixing</w:t>
            </w:r>
            <w:r w:rsidRPr="00D059A5">
              <w:rPr>
                <w:rFonts w:ascii="Noto Sans SC" w:eastAsia="Times New Roman" w:hAnsi="Noto Sans SC" w:cs="Times New Roman"/>
                <w:b/>
                <w:bCs/>
                <w:spacing w:val="5"/>
                <w:sz w:val="24"/>
                <w:szCs w:val="24"/>
                <w:shd w:val="clear" w:color="auto" w:fill="FFFFFF"/>
                <w:lang w:eastAsia="en-IN"/>
              </w:rPr>
              <w:t>:</w:t>
            </w:r>
          </w:p>
          <w:p w14:paraId="597B1260" w14:textId="2E7867C3"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Mixer</w:t>
            </w:r>
          </w:p>
          <w:p w14:paraId="617CCD9B" w14:textId="7167778F"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Shaker</w:t>
            </w:r>
          </w:p>
          <w:p w14:paraId="0BE8A042" w14:textId="3CCB671A"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Vortex Mixers</w:t>
            </w:r>
          </w:p>
          <w:p w14:paraId="7658BB7F" w14:textId="4243D662"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Cell Disruptor</w:t>
            </w:r>
          </w:p>
          <w:p w14:paraId="451DE7D4" w14:textId="5B818054"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Microplate Mixers</w:t>
            </w:r>
          </w:p>
          <w:p w14:paraId="2753910D" w14:textId="67E8037B"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Rotators</w:t>
            </w:r>
          </w:p>
          <w:p w14:paraId="4BF05BD1" w14:textId="7F0F970F"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Rocking Rotators</w:t>
            </w:r>
          </w:p>
          <w:p w14:paraId="5EFF2E53" w14:textId="4A5523C2"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Tube Rollers</w:t>
            </w:r>
          </w:p>
          <w:p w14:paraId="076FD007" w14:textId="77777777" w:rsidR="00D059A5" w:rsidRPr="00D059A5" w:rsidRDefault="00D059A5" w:rsidP="00D059A5">
            <w:pPr>
              <w:pStyle w:val="ListParagraph"/>
              <w:numPr>
                <w:ilvl w:val="0"/>
                <w:numId w:val="28"/>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Shakers</w:t>
            </w:r>
          </w:p>
          <w:p w14:paraId="51E6A926" w14:textId="77777777" w:rsidR="00D059A5" w:rsidRPr="00D059A5" w:rsidRDefault="00D059A5" w:rsidP="00D059A5">
            <w:pPr>
              <w:pStyle w:val="ListParagraph"/>
              <w:numPr>
                <w:ilvl w:val="0"/>
                <w:numId w:val="28"/>
              </w:numPr>
              <w:autoSpaceDE w:val="0"/>
              <w:autoSpaceDN w:val="0"/>
              <w:adjustRightInd w:val="0"/>
              <w:spacing w:after="0" w:line="240" w:lineRule="auto"/>
              <w:rPr>
                <w:rFonts w:ascii="Impact" w:hAnsi="Impact" w:cs="Impact"/>
                <w:color w:val="58C5E7"/>
                <w:sz w:val="28"/>
                <w:szCs w:val="28"/>
                <w:lang w:val="en-US"/>
              </w:rPr>
            </w:pPr>
            <w:r w:rsidRPr="00D059A5">
              <w:rPr>
                <w:rFonts w:ascii="SJsonghei-Regular" w:eastAsia="SJsonghei-Regular" w:cs="SJsonghei-Regular"/>
                <w:color w:val="333333"/>
                <w:sz w:val="15"/>
                <w:szCs w:val="15"/>
                <w:lang w:val="en-US"/>
              </w:rPr>
              <w:t>Spectrophotometers</w:t>
            </w:r>
          </w:p>
          <w:p w14:paraId="395D470B" w14:textId="77777777" w:rsidR="00D059A5" w:rsidRPr="00277642" w:rsidRDefault="00D059A5" w:rsidP="00D059A5">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277642">
              <w:rPr>
                <w:rFonts w:ascii="Noto Sans SC" w:eastAsia="Times New Roman" w:hAnsi="Noto Sans SC" w:cs="Times New Roman"/>
                <w:b/>
                <w:bCs/>
                <w:spacing w:val="5"/>
                <w:sz w:val="24"/>
                <w:szCs w:val="24"/>
                <w:shd w:val="clear" w:color="auto" w:fill="FFFFFF"/>
                <w:lang w:eastAsia="en-IN"/>
              </w:rPr>
              <w:t>Centrifuges</w:t>
            </w:r>
            <w:r w:rsidRPr="00277642">
              <w:rPr>
                <w:rFonts w:ascii="Noto Sans SC" w:eastAsia="Times New Roman" w:hAnsi="Noto Sans SC" w:cs="Times New Roman"/>
                <w:b/>
                <w:bCs/>
                <w:spacing w:val="5"/>
                <w:sz w:val="24"/>
                <w:szCs w:val="24"/>
                <w:shd w:val="clear" w:color="auto" w:fill="FFFFFF"/>
                <w:lang w:eastAsia="en-IN"/>
              </w:rPr>
              <w:t>:</w:t>
            </w:r>
          </w:p>
          <w:p w14:paraId="772C5076" w14:textId="77777777" w:rsidR="00D059A5" w:rsidRDefault="00D059A5" w:rsidP="00D059A5">
            <w:pPr>
              <w:autoSpaceDE w:val="0"/>
              <w:autoSpaceDN w:val="0"/>
              <w:adjustRightInd w:val="0"/>
              <w:spacing w:after="0" w:line="240" w:lineRule="auto"/>
              <w:rPr>
                <w:rFonts w:ascii="Impact" w:hAnsi="Impact" w:cs="Impact"/>
                <w:color w:val="8388BB"/>
                <w:sz w:val="28"/>
                <w:szCs w:val="28"/>
                <w:lang w:val="en-US"/>
              </w:rPr>
            </w:pPr>
          </w:p>
          <w:p w14:paraId="27C62250" w14:textId="696B460F" w:rsidR="00D059A5" w:rsidRPr="00D059A5" w:rsidRDefault="00D059A5" w:rsidP="00D059A5">
            <w:pPr>
              <w:pStyle w:val="ListParagraph"/>
              <w:numPr>
                <w:ilvl w:val="0"/>
                <w:numId w:val="29"/>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Palm Micro Centrifuges</w:t>
            </w:r>
          </w:p>
          <w:p w14:paraId="771F213D" w14:textId="756E0EF5" w:rsidR="00D059A5" w:rsidRPr="00D059A5" w:rsidRDefault="00D059A5" w:rsidP="00D059A5">
            <w:pPr>
              <w:pStyle w:val="ListParagraph"/>
              <w:numPr>
                <w:ilvl w:val="0"/>
                <w:numId w:val="29"/>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High Speed Micro-Centrifuges</w:t>
            </w:r>
          </w:p>
          <w:p w14:paraId="004B1AA0" w14:textId="7267D6A8" w:rsidR="00D059A5" w:rsidRPr="00D059A5" w:rsidRDefault="00D059A5" w:rsidP="00D059A5">
            <w:pPr>
              <w:pStyle w:val="ListParagraph"/>
              <w:numPr>
                <w:ilvl w:val="0"/>
                <w:numId w:val="29"/>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Low-speed Centrifuges</w:t>
            </w:r>
          </w:p>
          <w:p w14:paraId="4285E393" w14:textId="77777777" w:rsidR="00D059A5" w:rsidRDefault="00D059A5" w:rsidP="00D059A5">
            <w:pPr>
              <w:pStyle w:val="ListParagraph"/>
              <w:numPr>
                <w:ilvl w:val="0"/>
                <w:numId w:val="29"/>
              </w:numPr>
              <w:autoSpaceDE w:val="0"/>
              <w:autoSpaceDN w:val="0"/>
              <w:adjustRightInd w:val="0"/>
              <w:spacing w:after="0" w:line="240" w:lineRule="auto"/>
              <w:rPr>
                <w:rFonts w:ascii="SJsonghei-Regular" w:eastAsia="SJsonghei-Regular" w:cs="SJsonghei-Regular"/>
                <w:color w:val="333333"/>
                <w:sz w:val="15"/>
                <w:szCs w:val="15"/>
                <w:lang w:val="en-US"/>
              </w:rPr>
            </w:pPr>
            <w:r w:rsidRPr="00D059A5">
              <w:rPr>
                <w:rFonts w:ascii="SJsonghei-Regular" w:eastAsia="SJsonghei-Regular" w:cs="SJsonghei-Regular"/>
                <w:color w:val="333333"/>
                <w:sz w:val="15"/>
                <w:szCs w:val="15"/>
                <w:lang w:val="en-US"/>
              </w:rPr>
              <w:t>Multi-Purpose Low-speed</w:t>
            </w:r>
            <w:r w:rsidRPr="00D059A5">
              <w:rPr>
                <w:rFonts w:ascii="SJsonghei-Regular" w:eastAsia="SJsonghei-Regular" w:cs="SJsonghei-Regular"/>
                <w:color w:val="333333"/>
                <w:sz w:val="15"/>
                <w:szCs w:val="15"/>
                <w:lang w:val="en-US"/>
              </w:rPr>
              <w:t xml:space="preserve"> </w:t>
            </w:r>
            <w:r w:rsidRPr="00D059A5">
              <w:rPr>
                <w:rFonts w:ascii="SJsonghei-Regular" w:eastAsia="SJsonghei-Regular" w:cs="SJsonghei-Regular"/>
                <w:color w:val="333333"/>
                <w:sz w:val="15"/>
                <w:szCs w:val="15"/>
                <w:lang w:val="en-US"/>
              </w:rPr>
              <w:t xml:space="preserve">Centrifuges </w:t>
            </w:r>
          </w:p>
          <w:p w14:paraId="746F2D81" w14:textId="77777777" w:rsidR="00277642" w:rsidRDefault="00277642" w:rsidP="00277642">
            <w:pPr>
              <w:autoSpaceDE w:val="0"/>
              <w:autoSpaceDN w:val="0"/>
              <w:adjustRightInd w:val="0"/>
              <w:spacing w:after="0" w:line="240" w:lineRule="auto"/>
              <w:rPr>
                <w:rFonts w:ascii="SJsonghei-Regular" w:eastAsia="SJsonghei-Regular" w:cs="SJsonghei-Regular"/>
                <w:color w:val="333333"/>
                <w:sz w:val="15"/>
                <w:szCs w:val="15"/>
                <w:lang w:val="en-US"/>
              </w:rPr>
            </w:pPr>
          </w:p>
          <w:p w14:paraId="5777E6DF" w14:textId="77777777" w:rsidR="00277642" w:rsidRDefault="00277642" w:rsidP="00277642">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r w:rsidRPr="00277642">
              <w:rPr>
                <w:rFonts w:ascii="Noto Sans SC" w:eastAsia="Times New Roman" w:hAnsi="Noto Sans SC" w:cs="Times New Roman"/>
                <w:b/>
                <w:bCs/>
                <w:spacing w:val="5"/>
                <w:sz w:val="24"/>
                <w:szCs w:val="24"/>
                <w:shd w:val="clear" w:color="auto" w:fill="FFFFFF"/>
                <w:lang w:eastAsia="en-IN"/>
              </w:rPr>
              <w:t>Th</w:t>
            </w:r>
            <w:r w:rsidRPr="00277642">
              <w:rPr>
                <w:rFonts w:ascii="Noto Sans SC" w:eastAsia="Times New Roman" w:hAnsi="Noto Sans SC" w:cs="Times New Roman"/>
                <w:b/>
                <w:bCs/>
                <w:spacing w:val="5"/>
                <w:sz w:val="24"/>
                <w:szCs w:val="24"/>
                <w:shd w:val="clear" w:color="auto" w:fill="FFFFFF"/>
                <w:lang w:eastAsia="en-IN"/>
              </w:rPr>
              <w:t>ermal Control</w:t>
            </w:r>
            <w:r>
              <w:rPr>
                <w:rFonts w:ascii="Noto Sans SC" w:eastAsia="Times New Roman" w:hAnsi="Noto Sans SC" w:cs="Times New Roman"/>
                <w:b/>
                <w:bCs/>
                <w:spacing w:val="5"/>
                <w:sz w:val="24"/>
                <w:szCs w:val="24"/>
                <w:shd w:val="clear" w:color="auto" w:fill="FFFFFF"/>
                <w:lang w:eastAsia="en-IN"/>
              </w:rPr>
              <w:t>:</w:t>
            </w:r>
          </w:p>
          <w:p w14:paraId="2556433F" w14:textId="77777777" w:rsidR="00277642" w:rsidRDefault="00277642" w:rsidP="00277642">
            <w:pPr>
              <w:autoSpaceDE w:val="0"/>
              <w:autoSpaceDN w:val="0"/>
              <w:adjustRightInd w:val="0"/>
              <w:spacing w:after="0" w:line="240" w:lineRule="auto"/>
              <w:rPr>
                <w:rFonts w:ascii="Noto Sans SC" w:eastAsia="Times New Roman" w:hAnsi="Noto Sans SC" w:cs="Times New Roman"/>
                <w:b/>
                <w:bCs/>
                <w:spacing w:val="5"/>
                <w:sz w:val="24"/>
                <w:szCs w:val="24"/>
                <w:shd w:val="clear" w:color="auto" w:fill="FFFFFF"/>
                <w:lang w:eastAsia="en-IN"/>
              </w:rPr>
            </w:pPr>
          </w:p>
          <w:p w14:paraId="4197B6D7" w14:textId="3A73BF52" w:rsidR="00277642" w:rsidRPr="00277642" w:rsidRDefault="00277642" w:rsidP="00277642">
            <w:pPr>
              <w:pStyle w:val="ListParagraph"/>
              <w:numPr>
                <w:ilvl w:val="0"/>
                <w:numId w:val="30"/>
              </w:numPr>
              <w:autoSpaceDE w:val="0"/>
              <w:autoSpaceDN w:val="0"/>
              <w:adjustRightInd w:val="0"/>
              <w:spacing w:after="0" w:line="240" w:lineRule="auto"/>
              <w:rPr>
                <w:rFonts w:ascii="SJsonghei-Regular" w:eastAsia="SJsonghei-Regular" w:cs="SJsonghei-Regular"/>
                <w:color w:val="333333"/>
                <w:sz w:val="15"/>
                <w:szCs w:val="15"/>
                <w:lang w:val="en-US"/>
              </w:rPr>
            </w:pPr>
            <w:r w:rsidRPr="00277642">
              <w:rPr>
                <w:rFonts w:ascii="SJsonghei-Regular" w:eastAsia="SJsonghei-Regular" w:cs="SJsonghei-Regular"/>
                <w:color w:val="333333"/>
                <w:sz w:val="15"/>
                <w:szCs w:val="15"/>
                <w:lang w:val="en-US"/>
              </w:rPr>
              <w:t>Dry Bath</w:t>
            </w:r>
          </w:p>
          <w:p w14:paraId="744E1F28" w14:textId="65A1333E" w:rsidR="00277642" w:rsidRPr="00277642" w:rsidRDefault="00277642" w:rsidP="00277642">
            <w:pPr>
              <w:pStyle w:val="ListParagraph"/>
              <w:numPr>
                <w:ilvl w:val="0"/>
                <w:numId w:val="30"/>
              </w:numPr>
              <w:autoSpaceDE w:val="0"/>
              <w:autoSpaceDN w:val="0"/>
              <w:adjustRightInd w:val="0"/>
              <w:spacing w:after="0" w:line="240" w:lineRule="auto"/>
              <w:rPr>
                <w:rFonts w:ascii="SJsonghei-Regular" w:eastAsia="SJsonghei-Regular" w:cs="SJsonghei-Regular"/>
                <w:color w:val="333333"/>
                <w:sz w:val="15"/>
                <w:szCs w:val="15"/>
                <w:lang w:val="en-US"/>
              </w:rPr>
            </w:pPr>
            <w:proofErr w:type="spellStart"/>
            <w:r w:rsidRPr="00277642">
              <w:rPr>
                <w:rFonts w:ascii="SJsonghei-Regular" w:eastAsia="SJsonghei-Regular" w:cs="SJsonghei-Regular"/>
                <w:color w:val="333333"/>
                <w:sz w:val="15"/>
                <w:szCs w:val="15"/>
                <w:lang w:val="en-US"/>
              </w:rPr>
              <w:t>Thermo</w:t>
            </w:r>
            <w:proofErr w:type="spellEnd"/>
            <w:r w:rsidRPr="00277642">
              <w:rPr>
                <w:rFonts w:ascii="SJsonghei-Regular" w:eastAsia="SJsonghei-Regular" w:cs="SJsonghei-Regular"/>
                <w:color w:val="333333"/>
                <w:sz w:val="15"/>
                <w:szCs w:val="15"/>
                <w:lang w:val="en-US"/>
              </w:rPr>
              <w:t xml:space="preserve"> Mix</w:t>
            </w:r>
          </w:p>
          <w:p w14:paraId="740E458D" w14:textId="58491BB4" w:rsidR="00277642" w:rsidRPr="00277642" w:rsidRDefault="00277642" w:rsidP="00277642">
            <w:pPr>
              <w:pStyle w:val="ListParagraph"/>
              <w:numPr>
                <w:ilvl w:val="0"/>
                <w:numId w:val="30"/>
              </w:numPr>
              <w:autoSpaceDE w:val="0"/>
              <w:autoSpaceDN w:val="0"/>
              <w:adjustRightInd w:val="0"/>
              <w:spacing w:after="0" w:line="240" w:lineRule="auto"/>
              <w:rPr>
                <w:rFonts w:ascii="SJsonghei-Regular" w:eastAsia="SJsonghei-Regular" w:cs="SJsonghei-Regular"/>
                <w:color w:val="333333"/>
                <w:sz w:val="15"/>
                <w:szCs w:val="15"/>
                <w:lang w:val="en-US"/>
              </w:rPr>
            </w:pPr>
            <w:r w:rsidRPr="00277642">
              <w:rPr>
                <w:rFonts w:ascii="SJsonghei-Regular" w:eastAsia="SJsonghei-Regular" w:cs="SJsonghei-Regular"/>
                <w:color w:val="333333"/>
                <w:sz w:val="15"/>
                <w:szCs w:val="15"/>
                <w:lang w:val="en-US"/>
              </w:rPr>
              <w:t>Laboratory Water Bath</w:t>
            </w:r>
          </w:p>
          <w:p w14:paraId="628F3485" w14:textId="580ECBB5" w:rsidR="00277642" w:rsidRPr="00277642" w:rsidRDefault="00277642" w:rsidP="00277642">
            <w:pPr>
              <w:pStyle w:val="ListParagraph"/>
              <w:numPr>
                <w:ilvl w:val="0"/>
                <w:numId w:val="30"/>
              </w:numPr>
              <w:autoSpaceDE w:val="0"/>
              <w:autoSpaceDN w:val="0"/>
              <w:adjustRightInd w:val="0"/>
              <w:spacing w:after="0" w:line="240" w:lineRule="auto"/>
              <w:rPr>
                <w:rFonts w:ascii="SJsonghei-Regular" w:eastAsia="SJsonghei-Regular" w:cs="SJsonghei-Regular"/>
                <w:color w:val="333333"/>
                <w:sz w:val="15"/>
                <w:szCs w:val="15"/>
                <w:lang w:val="en-US"/>
              </w:rPr>
            </w:pPr>
            <w:r w:rsidRPr="00277642">
              <w:rPr>
                <w:rFonts w:ascii="SJsonghei-Regular" w:eastAsia="SJsonghei-Regular" w:cs="SJsonghei-Regular"/>
                <w:color w:val="333333"/>
                <w:sz w:val="15"/>
                <w:szCs w:val="15"/>
                <w:lang w:val="en-US"/>
              </w:rPr>
              <w:t>Thermal Cyclers</w:t>
            </w:r>
          </w:p>
          <w:p w14:paraId="0EC8B6DA" w14:textId="2B8F0E73" w:rsidR="00277642" w:rsidRPr="00277642" w:rsidRDefault="00277642" w:rsidP="00277642">
            <w:pPr>
              <w:pStyle w:val="ListParagraph"/>
              <w:numPr>
                <w:ilvl w:val="0"/>
                <w:numId w:val="30"/>
              </w:numPr>
              <w:autoSpaceDE w:val="0"/>
              <w:autoSpaceDN w:val="0"/>
              <w:adjustRightInd w:val="0"/>
              <w:spacing w:after="0" w:line="240" w:lineRule="auto"/>
              <w:rPr>
                <w:rFonts w:ascii="SJsonghei-Regular" w:eastAsia="SJsonghei-Regular" w:cs="SJsonghei-Regular"/>
                <w:color w:val="333333"/>
                <w:sz w:val="15"/>
                <w:szCs w:val="15"/>
                <w:lang w:val="en-US"/>
              </w:rPr>
            </w:pPr>
            <w:proofErr w:type="spellStart"/>
            <w:r w:rsidRPr="00277642">
              <w:rPr>
                <w:rFonts w:ascii="SJsonghei-Regular" w:eastAsia="SJsonghei-Regular" w:cs="SJsonghei-Regular"/>
                <w:color w:val="333333"/>
                <w:sz w:val="15"/>
                <w:szCs w:val="15"/>
                <w:lang w:val="en-US"/>
              </w:rPr>
              <w:t>GelSMART</w:t>
            </w:r>
            <w:proofErr w:type="spellEnd"/>
          </w:p>
        </w:tc>
      </w:tr>
    </w:tbl>
    <w:p w14:paraId="080D34A8" w14:textId="3616FBAD" w:rsidR="00D059A5" w:rsidRDefault="00DB6699" w:rsidP="00621383">
      <w:pPr>
        <w:pStyle w:val="NormalWeb"/>
        <w:shd w:val="clear" w:color="auto" w:fill="F4F4F4"/>
        <w:rPr>
          <w:rFonts w:ascii="Impact" w:hAnsi="Impact" w:cs="Impact"/>
          <w:color w:val="58C5E7"/>
          <w:sz w:val="28"/>
          <w:szCs w:val="28"/>
          <w:lang w:val="en-US"/>
        </w:rPr>
      </w:pPr>
      <w:r>
        <w:rPr>
          <w:noProof/>
        </w:rPr>
        <w:lastRenderedPageBreak/>
        <w:drawing>
          <wp:inline distT="0" distB="0" distL="0" distR="0" wp14:anchorId="74D9524B" wp14:editId="5AEC4B70">
            <wp:extent cx="5492115" cy="8863330"/>
            <wp:effectExtent l="0" t="0" r="0" b="0"/>
            <wp:docPr id="327639501"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92115" cy="8863330"/>
                    </a:xfrm>
                    <a:prstGeom prst="rect">
                      <a:avLst/>
                    </a:prstGeom>
                    <a:noFill/>
                    <a:ln>
                      <a:noFill/>
                    </a:ln>
                  </pic:spPr>
                </pic:pic>
              </a:graphicData>
            </a:graphic>
          </wp:inline>
        </w:drawing>
      </w:r>
    </w:p>
    <w:p w14:paraId="6CAA9C36" w14:textId="77777777" w:rsidR="00621383" w:rsidRDefault="00621383" w:rsidP="00452177">
      <w:pPr>
        <w:pStyle w:val="NormalWeb"/>
        <w:shd w:val="clear" w:color="auto" w:fill="F4F4F4"/>
        <w:ind w:left="360"/>
        <w:rPr>
          <w:rFonts w:ascii="Calibri" w:hAnsi="Calibri" w:cs="Calibri"/>
          <w:b/>
          <w:bCs/>
          <w:color w:val="000000"/>
          <w:shd w:val="clear" w:color="auto" w:fill="FFFFFF"/>
        </w:rPr>
      </w:pPr>
    </w:p>
    <w:p w14:paraId="544B577B" w14:textId="3D0A271B" w:rsidR="00B33469" w:rsidRDefault="00B33469" w:rsidP="003C098B">
      <w:pPr>
        <w:pStyle w:val="NormalWeb"/>
        <w:numPr>
          <w:ilvl w:val="0"/>
          <w:numId w:val="3"/>
        </w:numPr>
        <w:shd w:val="clear" w:color="auto" w:fill="F4F4F4"/>
        <w:rPr>
          <w:rFonts w:ascii="Calibri" w:hAnsi="Calibri" w:cs="Calibri"/>
          <w:b/>
          <w:bCs/>
          <w:color w:val="000000"/>
          <w:shd w:val="clear" w:color="auto" w:fill="FFFFFF"/>
        </w:rPr>
      </w:pPr>
      <w:r>
        <w:rPr>
          <w:rFonts w:ascii="Calibri" w:hAnsi="Calibri" w:cs="Calibri"/>
          <w:b/>
          <w:bCs/>
          <w:color w:val="000000"/>
          <w:shd w:val="clear" w:color="auto" w:fill="FFFFFF"/>
        </w:rPr>
        <w:t>Dan-</w:t>
      </w:r>
      <w:r w:rsidR="00CA56FF">
        <w:rPr>
          <w:rFonts w:ascii="Calibri" w:hAnsi="Calibri" w:cs="Calibri"/>
          <w:b/>
          <w:bCs/>
          <w:color w:val="000000"/>
          <w:shd w:val="clear" w:color="auto" w:fill="FFFFFF"/>
        </w:rPr>
        <w:t>Logitech</w:t>
      </w:r>
      <w:r>
        <w:rPr>
          <w:rFonts w:ascii="Calibri" w:hAnsi="Calibri" w:cs="Calibri"/>
          <w:b/>
          <w:bCs/>
          <w:color w:val="000000"/>
          <w:shd w:val="clear" w:color="auto" w:fill="FFFFFF"/>
        </w:rPr>
        <w:t xml:space="preserve">: </w:t>
      </w:r>
    </w:p>
    <w:p w14:paraId="6967DAAE" w14:textId="471B6550" w:rsidR="00B33469" w:rsidRPr="00B33469" w:rsidRDefault="00B33469" w:rsidP="00B33469">
      <w:pPr>
        <w:pStyle w:val="NormalWeb"/>
        <w:shd w:val="clear" w:color="auto" w:fill="F4F4F4"/>
        <w:jc w:val="both"/>
        <w:rPr>
          <w:rFonts w:ascii="Calibri" w:eastAsiaTheme="minorHAnsi" w:hAnsi="Calibri" w:cs="Calibri"/>
          <w:color w:val="000000"/>
          <w:sz w:val="22"/>
          <w:szCs w:val="22"/>
          <w:shd w:val="clear" w:color="auto" w:fill="FFFFFF"/>
          <w:lang w:eastAsia="en-US"/>
        </w:rPr>
      </w:pPr>
      <w:r w:rsidRPr="00B33469">
        <w:rPr>
          <w:rFonts w:ascii="Calibri" w:eastAsiaTheme="minorHAnsi" w:hAnsi="Calibri" w:cs="Calibri"/>
          <w:color w:val="000000"/>
          <w:sz w:val="22"/>
          <w:szCs w:val="22"/>
          <w:shd w:val="clear" w:color="auto" w:fill="FFFFFF"/>
          <w:lang w:eastAsia="en-US"/>
        </w:rPr>
        <w:t>The European Analytical Instruments Company.</w:t>
      </w:r>
    </w:p>
    <w:p w14:paraId="55E54FFC" w14:textId="77777777" w:rsidR="00B33469" w:rsidRPr="00B33469" w:rsidRDefault="00B33469" w:rsidP="00B33469">
      <w:pPr>
        <w:pStyle w:val="NormalWeb"/>
        <w:shd w:val="clear" w:color="auto" w:fill="F4F4F4"/>
        <w:jc w:val="both"/>
        <w:rPr>
          <w:rFonts w:ascii="Calibri" w:eastAsiaTheme="minorHAnsi" w:hAnsi="Calibri" w:cs="Calibri"/>
          <w:color w:val="000000"/>
          <w:sz w:val="22"/>
          <w:szCs w:val="22"/>
          <w:shd w:val="clear" w:color="auto" w:fill="FFFFFF"/>
          <w:lang w:eastAsia="en-US"/>
        </w:rPr>
      </w:pPr>
      <w:r w:rsidRPr="00B33469">
        <w:rPr>
          <w:rFonts w:ascii="Calibri" w:eastAsiaTheme="minorHAnsi" w:hAnsi="Calibri" w:cs="Calibri"/>
          <w:color w:val="000000"/>
          <w:sz w:val="22"/>
          <w:szCs w:val="22"/>
          <w:shd w:val="clear" w:color="auto" w:fill="FFFFFF"/>
          <w:lang w:eastAsia="en-US"/>
        </w:rPr>
        <w:t>Dan Logitech is a Laboratory Instrument company from the house of Glassco group. Focused to develop and provide customized and the most cost-effective and time bound solutions.</w:t>
      </w:r>
    </w:p>
    <w:p w14:paraId="593A654A" w14:textId="77777777" w:rsidR="00B33469" w:rsidRDefault="00B33469" w:rsidP="00B33469">
      <w:pPr>
        <w:pStyle w:val="NormalWeb"/>
        <w:shd w:val="clear" w:color="auto" w:fill="F4F4F4"/>
        <w:jc w:val="both"/>
        <w:rPr>
          <w:rFonts w:ascii="Calibri" w:eastAsiaTheme="minorHAnsi" w:hAnsi="Calibri" w:cs="Calibri"/>
          <w:color w:val="000000"/>
          <w:sz w:val="22"/>
          <w:szCs w:val="22"/>
          <w:shd w:val="clear" w:color="auto" w:fill="FFFFFF"/>
          <w:lang w:eastAsia="en-US"/>
        </w:rPr>
      </w:pPr>
      <w:r w:rsidRPr="00B33469">
        <w:rPr>
          <w:rFonts w:ascii="Calibri" w:eastAsiaTheme="minorHAnsi" w:hAnsi="Calibri" w:cs="Calibri"/>
          <w:color w:val="000000"/>
          <w:sz w:val="22"/>
          <w:szCs w:val="22"/>
          <w:shd w:val="clear" w:color="auto" w:fill="FFFFFF"/>
          <w:lang w:eastAsia="en-US"/>
        </w:rPr>
        <w:t>Glassco is one of the leading manufacturing companies in the field of scientific glassware from India, having a presence in over 83 countries across the World.</w:t>
      </w:r>
    </w:p>
    <w:p w14:paraId="304CB38E" w14:textId="3B7F8720" w:rsidR="00B33469" w:rsidRDefault="00B33469" w:rsidP="00B33469">
      <w:pPr>
        <w:pStyle w:val="NormalWeb"/>
        <w:shd w:val="clear" w:color="auto" w:fill="F4F4F4"/>
        <w:jc w:val="both"/>
        <w:rPr>
          <w:rFonts w:ascii="Calibri" w:eastAsiaTheme="minorHAnsi" w:hAnsi="Calibri" w:cs="Calibri"/>
          <w:color w:val="000000"/>
          <w:sz w:val="22"/>
          <w:szCs w:val="22"/>
          <w:shd w:val="clear" w:color="auto" w:fill="FFFFFF"/>
          <w:lang w:eastAsia="en-US"/>
        </w:rPr>
      </w:pPr>
      <w:r w:rsidRPr="00B33469">
        <w:rPr>
          <w:rFonts w:ascii="Calibri" w:eastAsiaTheme="minorHAnsi" w:hAnsi="Calibri" w:cs="Calibri"/>
          <w:color w:val="000000"/>
          <w:sz w:val="22"/>
          <w:szCs w:val="22"/>
          <w:shd w:val="clear" w:color="auto" w:fill="FFFFFF"/>
          <w:lang w:eastAsia="en-US"/>
        </w:rPr>
        <w:t xml:space="preserve">Dan Logitech is committed to provide Innovative, Customized and Adaptive equipment with Danish Design and Indian Engineering to be applied in various laboratories, universities, research </w:t>
      </w:r>
      <w:r w:rsidR="00647143" w:rsidRPr="00B33469">
        <w:rPr>
          <w:rFonts w:ascii="Calibri" w:eastAsiaTheme="minorHAnsi" w:hAnsi="Calibri" w:cs="Calibri"/>
          <w:color w:val="000000"/>
          <w:sz w:val="22"/>
          <w:szCs w:val="22"/>
          <w:shd w:val="clear" w:color="auto" w:fill="FFFFFF"/>
          <w:lang w:eastAsia="en-US"/>
        </w:rPr>
        <w:t>centres</w:t>
      </w:r>
      <w:r w:rsidRPr="00B33469">
        <w:rPr>
          <w:rFonts w:ascii="Calibri" w:eastAsiaTheme="minorHAnsi" w:hAnsi="Calibri" w:cs="Calibri"/>
          <w:color w:val="000000"/>
          <w:sz w:val="22"/>
          <w:szCs w:val="22"/>
          <w:shd w:val="clear" w:color="auto" w:fill="FFFFFF"/>
          <w:lang w:eastAsia="en-US"/>
        </w:rPr>
        <w:t xml:space="preserve"> and companies involved in scientific research from small to very large enterprises.</w:t>
      </w:r>
      <w:r w:rsidR="00CA56FF">
        <w:rPr>
          <w:rFonts w:ascii="Calibri" w:eastAsiaTheme="minorHAnsi" w:hAnsi="Calibri" w:cs="Calibri"/>
          <w:color w:val="000000"/>
          <w:sz w:val="22"/>
          <w:szCs w:val="22"/>
          <w:shd w:val="clear" w:color="auto" w:fill="FFFFFF"/>
          <w:lang w:eastAsia="en-US"/>
        </w:rPr>
        <w:t xml:space="preserve"> </w:t>
      </w:r>
      <w:r w:rsidRPr="00B33469">
        <w:rPr>
          <w:rFonts w:ascii="Calibri" w:eastAsiaTheme="minorHAnsi" w:hAnsi="Calibri" w:cs="Calibri"/>
          <w:color w:val="000000"/>
          <w:sz w:val="22"/>
          <w:szCs w:val="22"/>
          <w:shd w:val="clear" w:color="auto" w:fill="FFFFFF"/>
          <w:lang w:eastAsia="en-US"/>
        </w:rPr>
        <w:t>With all its products with ISO and UL certification Dan Logitech has an excellent position in the international market.</w:t>
      </w:r>
    </w:p>
    <w:p w14:paraId="4C432E84" w14:textId="4D41E3A3" w:rsidR="00B367D6" w:rsidRDefault="00B367D6" w:rsidP="00B33469">
      <w:pPr>
        <w:pStyle w:val="NormalWeb"/>
        <w:shd w:val="clear" w:color="auto" w:fill="F4F4F4"/>
        <w:jc w:val="both"/>
        <w:rPr>
          <w:rFonts w:ascii="Calibri" w:eastAsiaTheme="minorHAnsi" w:hAnsi="Calibri" w:cs="Calibri"/>
          <w:b/>
          <w:bCs/>
          <w:color w:val="000000"/>
          <w:sz w:val="22"/>
          <w:szCs w:val="22"/>
          <w:shd w:val="clear" w:color="auto" w:fill="FFFFFF"/>
          <w:lang w:eastAsia="en-US"/>
        </w:rPr>
      </w:pPr>
      <w:r w:rsidRPr="00B367D6">
        <w:rPr>
          <w:rFonts w:ascii="Calibri" w:eastAsiaTheme="minorHAnsi" w:hAnsi="Calibri" w:cs="Calibri"/>
          <w:b/>
          <w:bCs/>
          <w:color w:val="000000"/>
          <w:sz w:val="22"/>
          <w:szCs w:val="22"/>
          <w:shd w:val="clear" w:color="auto" w:fill="FFFFFF"/>
          <w:lang w:eastAsia="en-US"/>
        </w:rPr>
        <w:t xml:space="preserve">Banner: </w:t>
      </w:r>
    </w:p>
    <w:p w14:paraId="7E3C626A" w14:textId="4B4C445E" w:rsidR="00B367D6" w:rsidRPr="00B367D6" w:rsidRDefault="00B367D6" w:rsidP="00B33469">
      <w:pPr>
        <w:pStyle w:val="NormalWeb"/>
        <w:shd w:val="clear" w:color="auto" w:fill="F4F4F4"/>
        <w:jc w:val="both"/>
        <w:rPr>
          <w:rFonts w:ascii="Calibri" w:eastAsiaTheme="minorHAnsi" w:hAnsi="Calibri" w:cs="Calibri"/>
          <w:b/>
          <w:bCs/>
          <w:color w:val="000000"/>
          <w:sz w:val="16"/>
          <w:szCs w:val="16"/>
          <w:shd w:val="clear" w:color="auto" w:fill="FFFFFF"/>
          <w:lang w:eastAsia="en-US"/>
        </w:rPr>
      </w:pPr>
      <w:r w:rsidRPr="00B367D6">
        <w:rPr>
          <w:rFonts w:ascii="Calibri" w:eastAsiaTheme="minorHAnsi" w:hAnsi="Calibri" w:cs="Calibri"/>
          <w:b/>
          <w:bCs/>
          <w:color w:val="000000"/>
          <w:sz w:val="16"/>
          <w:szCs w:val="16"/>
          <w:shd w:val="clear" w:color="auto" w:fill="FFFFFF"/>
          <w:lang w:eastAsia="en-US"/>
        </w:rPr>
        <w:t>https://www.google.com/url?sa=i&amp;url=https%3A%2F%2Fwww.glasscolabs.com%2Flaboratory-glassware-manufacturers-at-affordable-price%2F&amp;psig=AOvVaw3CMxiqQn1Cn1I1QZHN6Jli&amp;ust=1681547342343000&amp;source=images&amp;cd=vfe&amp;ved=0CBEQjRxqFwoTCIComJH6qP4CFQAAAAAdAAAAABAK</w:t>
      </w:r>
    </w:p>
    <w:p w14:paraId="2B8BC0FE" w14:textId="621C986A" w:rsidR="00B367D6" w:rsidRPr="00B367D6" w:rsidRDefault="00B367D6" w:rsidP="00B33469">
      <w:pPr>
        <w:pStyle w:val="NormalWeb"/>
        <w:shd w:val="clear" w:color="auto" w:fill="F4F4F4"/>
        <w:jc w:val="both"/>
        <w:rPr>
          <w:rFonts w:ascii="Calibri" w:eastAsiaTheme="minorHAnsi" w:hAnsi="Calibri" w:cs="Calibri"/>
          <w:b/>
          <w:bCs/>
          <w:color w:val="000000"/>
          <w:sz w:val="22"/>
          <w:szCs w:val="22"/>
          <w:shd w:val="clear" w:color="auto" w:fill="FFFFFF"/>
          <w:lang w:eastAsia="en-US"/>
        </w:rPr>
      </w:pPr>
      <w:r>
        <w:rPr>
          <w:noProof/>
        </w:rPr>
        <w:drawing>
          <wp:inline distT="0" distB="0" distL="0" distR="0" wp14:anchorId="72AF84D8" wp14:editId="5429BEC8">
            <wp:extent cx="5731510" cy="879475"/>
            <wp:effectExtent l="0" t="0" r="2540" b="0"/>
            <wp:docPr id="574004176" name="Picture 2" descr="Best Manufacturer, Exporter &amp; Suppliers of High Quality Borosilicate  Laboratory GlasswareLaboratory Glassware Manufacturers At Affordable Price  - Glas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t Manufacturer, Exporter &amp; Suppliers of High Quality Borosilicate  Laboratory GlasswareLaboratory Glassware Manufacturers At Affordable Price  - Glassco"/>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879475"/>
                    </a:xfrm>
                    <a:prstGeom prst="rect">
                      <a:avLst/>
                    </a:prstGeom>
                    <a:noFill/>
                    <a:ln>
                      <a:noFill/>
                    </a:ln>
                  </pic:spPr>
                </pic:pic>
              </a:graphicData>
            </a:graphic>
          </wp:inline>
        </w:drawing>
      </w:r>
    </w:p>
    <w:p w14:paraId="2D13B2A0" w14:textId="77777777" w:rsidR="00B367D6" w:rsidRDefault="00B367D6" w:rsidP="00B33469">
      <w:pPr>
        <w:pStyle w:val="NormalWeb"/>
        <w:shd w:val="clear" w:color="auto" w:fill="F4F4F4"/>
        <w:jc w:val="both"/>
        <w:rPr>
          <w:rFonts w:ascii="Calibri" w:eastAsiaTheme="minorHAnsi" w:hAnsi="Calibri" w:cs="Calibri"/>
          <w:color w:val="000000"/>
          <w:sz w:val="22"/>
          <w:szCs w:val="22"/>
          <w:shd w:val="clear" w:color="auto" w:fill="FFFFFF"/>
          <w:lang w:eastAsia="en-US"/>
        </w:rPr>
      </w:pPr>
    </w:p>
    <w:p w14:paraId="0991291A" w14:textId="77777777" w:rsidR="00DA519F" w:rsidRPr="00DA519F" w:rsidRDefault="00DA519F" w:rsidP="00B33469">
      <w:pPr>
        <w:pStyle w:val="NormalWeb"/>
        <w:shd w:val="clear" w:color="auto" w:fill="F4F4F4"/>
        <w:jc w:val="both"/>
        <w:rPr>
          <w:rFonts w:ascii="Calibri" w:eastAsiaTheme="minorHAnsi" w:hAnsi="Calibri" w:cs="Calibri"/>
          <w:b/>
          <w:bCs/>
          <w:color w:val="000000"/>
          <w:sz w:val="22"/>
          <w:szCs w:val="22"/>
          <w:shd w:val="clear" w:color="auto" w:fill="FFFFFF"/>
          <w:lang w:eastAsia="en-US"/>
        </w:rPr>
      </w:pPr>
      <w:r w:rsidRPr="00DA519F">
        <w:rPr>
          <w:rFonts w:ascii="Calibri" w:eastAsiaTheme="minorHAnsi" w:hAnsi="Calibri" w:cs="Calibri"/>
          <w:b/>
          <w:bCs/>
          <w:color w:val="000000"/>
          <w:sz w:val="22"/>
          <w:szCs w:val="22"/>
          <w:shd w:val="clear" w:color="auto" w:fill="FFFFFF"/>
          <w:lang w:eastAsia="en-US"/>
        </w:rPr>
        <w:t xml:space="preserve">Below images under gallery: </w:t>
      </w:r>
    </w:p>
    <w:p w14:paraId="20E28E1C" w14:textId="77777777" w:rsidR="00B33469" w:rsidRDefault="006F22B0" w:rsidP="00B33469">
      <w:pPr>
        <w:pStyle w:val="NormalWeb"/>
        <w:shd w:val="clear" w:color="auto" w:fill="F4F4F4"/>
        <w:jc w:val="both"/>
        <w:rPr>
          <w:rFonts w:ascii="Calibri" w:eastAsiaTheme="minorHAnsi" w:hAnsi="Calibri" w:cs="Calibri"/>
          <w:color w:val="000000"/>
          <w:sz w:val="22"/>
          <w:szCs w:val="22"/>
          <w:shd w:val="clear" w:color="auto" w:fill="FFFFFF"/>
          <w:lang w:eastAsia="en-US"/>
        </w:rPr>
      </w:pPr>
      <w:hyperlink r:id="rId23" w:history="1">
        <w:r w:rsidR="00B33469" w:rsidRPr="00B33469">
          <w:rPr>
            <w:rStyle w:val="Hyperlink"/>
            <w:rFonts w:ascii="Calibri" w:eastAsiaTheme="minorHAnsi" w:hAnsi="Calibri" w:cs="Calibri"/>
            <w:sz w:val="22"/>
            <w:szCs w:val="22"/>
            <w:shd w:val="clear" w:color="auto" w:fill="FFFFFF"/>
            <w:lang w:eastAsia="en-US"/>
          </w:rPr>
          <w:t>https://danlogitech.com/</w:t>
        </w:r>
      </w:hyperlink>
    </w:p>
    <w:p w14:paraId="2E727C79" w14:textId="77777777" w:rsidR="00B33469" w:rsidRPr="00B33469" w:rsidRDefault="00B33469" w:rsidP="00B33469">
      <w:pPr>
        <w:pStyle w:val="NormalWeb"/>
        <w:shd w:val="clear" w:color="auto" w:fill="F4F4F4"/>
        <w:jc w:val="both"/>
        <w:rPr>
          <w:rFonts w:ascii="Calibri" w:eastAsiaTheme="minorHAnsi" w:hAnsi="Calibri" w:cs="Calibri"/>
          <w:color w:val="000000"/>
          <w:sz w:val="22"/>
          <w:szCs w:val="22"/>
          <w:shd w:val="clear" w:color="auto" w:fill="FFFFFF"/>
          <w:lang w:eastAsia="en-US"/>
        </w:rPr>
      </w:pPr>
      <w:r>
        <w:rPr>
          <w:noProof/>
        </w:rPr>
        <w:drawing>
          <wp:inline distT="0" distB="0" distL="0" distR="0" wp14:anchorId="053BFD57" wp14:editId="69729B97">
            <wp:extent cx="5731510" cy="2311400"/>
            <wp:effectExtent l="0" t="0" r="2540" b="0"/>
            <wp:docPr id="1" name="Picture 1"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descriptio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2311400"/>
                    </a:xfrm>
                    <a:prstGeom prst="rect">
                      <a:avLst/>
                    </a:prstGeom>
                    <a:noFill/>
                    <a:ln>
                      <a:noFill/>
                    </a:ln>
                  </pic:spPr>
                </pic:pic>
              </a:graphicData>
            </a:graphic>
          </wp:inline>
        </w:drawing>
      </w:r>
    </w:p>
    <w:p w14:paraId="791DFF8D" w14:textId="77777777" w:rsidR="00B33469" w:rsidRDefault="00B33469" w:rsidP="00B33469">
      <w:pPr>
        <w:jc w:val="both"/>
        <w:rPr>
          <w:rFonts w:ascii="Calibri" w:hAnsi="Calibri" w:cs="Calibri"/>
          <w:b/>
          <w:bCs/>
          <w:color w:val="000000"/>
          <w:shd w:val="clear" w:color="auto" w:fill="FFFFFF"/>
        </w:rPr>
      </w:pPr>
    </w:p>
    <w:p w14:paraId="0EE1BD03" w14:textId="77777777" w:rsidR="00B33469" w:rsidRDefault="003C098B" w:rsidP="00B33469">
      <w:pPr>
        <w:jc w:val="both"/>
        <w:rPr>
          <w:rFonts w:ascii="Calibri" w:hAnsi="Calibri" w:cs="Calibri"/>
          <w:b/>
          <w:bCs/>
          <w:color w:val="000000"/>
          <w:shd w:val="clear" w:color="auto" w:fill="FFFFFF"/>
        </w:rPr>
      </w:pPr>
      <w:r>
        <w:rPr>
          <w:noProof/>
          <w:lang w:eastAsia="en-IN"/>
        </w:rPr>
        <w:lastRenderedPageBreak/>
        <w:drawing>
          <wp:inline distT="0" distB="0" distL="0" distR="0" wp14:anchorId="6CC7D767" wp14:editId="499F8BAB">
            <wp:extent cx="5731510" cy="2311400"/>
            <wp:effectExtent l="0" t="0" r="2540" b="0"/>
            <wp:docPr id="2" name="Picture 2"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description"/>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2311400"/>
                    </a:xfrm>
                    <a:prstGeom prst="rect">
                      <a:avLst/>
                    </a:prstGeom>
                    <a:noFill/>
                    <a:ln>
                      <a:noFill/>
                    </a:ln>
                  </pic:spPr>
                </pic:pic>
              </a:graphicData>
            </a:graphic>
          </wp:inline>
        </w:drawing>
      </w:r>
    </w:p>
    <w:p w14:paraId="051CC814" w14:textId="77777777" w:rsidR="003C098B" w:rsidRDefault="003C098B" w:rsidP="00B33469">
      <w:pPr>
        <w:jc w:val="both"/>
        <w:rPr>
          <w:rFonts w:ascii="Calibri" w:hAnsi="Calibri" w:cs="Calibri"/>
          <w:b/>
          <w:bCs/>
          <w:color w:val="000000"/>
          <w:shd w:val="clear" w:color="auto" w:fill="FFFFFF"/>
        </w:rPr>
      </w:pPr>
      <w:r>
        <w:rPr>
          <w:noProof/>
          <w:lang w:eastAsia="en-IN"/>
        </w:rPr>
        <w:drawing>
          <wp:inline distT="0" distB="0" distL="0" distR="0" wp14:anchorId="08BE05B4" wp14:editId="7CED710D">
            <wp:extent cx="5731510" cy="2311400"/>
            <wp:effectExtent l="0" t="0" r="2540" b="0"/>
            <wp:docPr id="3" name="Picture 3"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description"/>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2311400"/>
                    </a:xfrm>
                    <a:prstGeom prst="rect">
                      <a:avLst/>
                    </a:prstGeom>
                    <a:noFill/>
                    <a:ln>
                      <a:noFill/>
                    </a:ln>
                  </pic:spPr>
                </pic:pic>
              </a:graphicData>
            </a:graphic>
          </wp:inline>
        </w:drawing>
      </w:r>
    </w:p>
    <w:p w14:paraId="3C344C48" w14:textId="77777777" w:rsidR="003C098B" w:rsidRDefault="003C098B" w:rsidP="00B33469">
      <w:pPr>
        <w:jc w:val="both"/>
        <w:rPr>
          <w:rFonts w:ascii="Calibri" w:hAnsi="Calibri" w:cs="Calibri"/>
          <w:b/>
          <w:bCs/>
          <w:color w:val="000000"/>
          <w:shd w:val="clear" w:color="auto" w:fill="FFFFFF"/>
        </w:rPr>
      </w:pPr>
      <w:r>
        <w:rPr>
          <w:noProof/>
          <w:lang w:eastAsia="en-IN"/>
        </w:rPr>
        <w:drawing>
          <wp:inline distT="0" distB="0" distL="0" distR="0" wp14:anchorId="3C16F570" wp14:editId="57D28AF3">
            <wp:extent cx="5731510" cy="2311400"/>
            <wp:effectExtent l="0" t="0" r="2540" b="0"/>
            <wp:docPr id="4" name="Picture 4"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description"/>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2311400"/>
                    </a:xfrm>
                    <a:prstGeom prst="rect">
                      <a:avLst/>
                    </a:prstGeom>
                    <a:noFill/>
                    <a:ln>
                      <a:noFill/>
                    </a:ln>
                  </pic:spPr>
                </pic:pic>
              </a:graphicData>
            </a:graphic>
          </wp:inline>
        </w:drawing>
      </w:r>
    </w:p>
    <w:p w14:paraId="3D5F35A8" w14:textId="77777777" w:rsidR="003C098B" w:rsidRDefault="003C098B" w:rsidP="00B33469">
      <w:pPr>
        <w:jc w:val="both"/>
        <w:rPr>
          <w:rFonts w:ascii="Calibri" w:hAnsi="Calibri" w:cs="Calibri"/>
          <w:b/>
          <w:bCs/>
          <w:color w:val="000000"/>
          <w:shd w:val="clear" w:color="auto" w:fill="FFFFFF"/>
        </w:rPr>
      </w:pPr>
      <w:r>
        <w:rPr>
          <w:noProof/>
          <w:lang w:eastAsia="en-IN"/>
        </w:rPr>
        <w:lastRenderedPageBreak/>
        <w:drawing>
          <wp:inline distT="0" distB="0" distL="0" distR="0" wp14:anchorId="43296E22" wp14:editId="2772F0BC">
            <wp:extent cx="5731510" cy="2311400"/>
            <wp:effectExtent l="0" t="0" r="2540" b="0"/>
            <wp:docPr id="7" name="Picture 7"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descriptio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2311400"/>
                    </a:xfrm>
                    <a:prstGeom prst="rect">
                      <a:avLst/>
                    </a:prstGeom>
                    <a:noFill/>
                    <a:ln>
                      <a:noFill/>
                    </a:ln>
                  </pic:spPr>
                </pic:pic>
              </a:graphicData>
            </a:graphic>
          </wp:inline>
        </w:drawing>
      </w:r>
      <w:r>
        <w:rPr>
          <w:rFonts w:ascii="Calibri" w:hAnsi="Calibri" w:cs="Calibri"/>
          <w:b/>
          <w:bCs/>
          <w:color w:val="000000"/>
          <w:shd w:val="clear" w:color="auto" w:fill="FFFFFF"/>
        </w:rPr>
        <w:t>-0pojpiij</w:t>
      </w:r>
    </w:p>
    <w:p w14:paraId="089A3D29" w14:textId="77777777" w:rsidR="003C098B" w:rsidRDefault="003C098B" w:rsidP="00B33469">
      <w:pPr>
        <w:jc w:val="both"/>
        <w:rPr>
          <w:rFonts w:ascii="Calibri" w:hAnsi="Calibri" w:cs="Calibri"/>
          <w:b/>
          <w:bCs/>
          <w:color w:val="000000"/>
          <w:shd w:val="clear" w:color="auto" w:fill="FFFFFF"/>
        </w:rPr>
      </w:pPr>
      <w:r>
        <w:rPr>
          <w:noProof/>
          <w:lang w:eastAsia="en-IN"/>
        </w:rPr>
        <w:drawing>
          <wp:inline distT="0" distB="0" distL="0" distR="0" wp14:anchorId="7F8A22BA" wp14:editId="71632FE1">
            <wp:extent cx="5731510" cy="2311400"/>
            <wp:effectExtent l="0" t="0" r="2540" b="0"/>
            <wp:docPr id="5" name="Picture 5"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description"/>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2311400"/>
                    </a:xfrm>
                    <a:prstGeom prst="rect">
                      <a:avLst/>
                    </a:prstGeom>
                    <a:noFill/>
                    <a:ln>
                      <a:noFill/>
                    </a:ln>
                  </pic:spPr>
                </pic:pic>
              </a:graphicData>
            </a:graphic>
          </wp:inline>
        </w:drawing>
      </w:r>
    </w:p>
    <w:p w14:paraId="2028FA2E" w14:textId="77777777" w:rsidR="003C098B" w:rsidRDefault="003C098B" w:rsidP="006D3E10">
      <w:pPr>
        <w:tabs>
          <w:tab w:val="left" w:pos="90"/>
          <w:tab w:val="left" w:pos="180"/>
          <w:tab w:val="left" w:pos="450"/>
          <w:tab w:val="left" w:pos="1440"/>
          <w:tab w:val="left" w:pos="1620"/>
        </w:tabs>
        <w:jc w:val="both"/>
        <w:rPr>
          <w:rFonts w:ascii="Calibri" w:hAnsi="Calibri" w:cs="Calibri"/>
          <w:b/>
          <w:bCs/>
          <w:color w:val="000000"/>
          <w:shd w:val="clear" w:color="auto" w:fill="FFFFFF"/>
        </w:rPr>
      </w:pPr>
      <w:r>
        <w:rPr>
          <w:noProof/>
          <w:lang w:eastAsia="en-IN"/>
        </w:rPr>
        <w:drawing>
          <wp:inline distT="0" distB="0" distL="0" distR="0" wp14:anchorId="0530C3C0" wp14:editId="3AD25DB7">
            <wp:extent cx="5731510" cy="2311400"/>
            <wp:effectExtent l="0" t="0" r="2540" b="0"/>
            <wp:docPr id="6" name="Picture 6"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descriptio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2311400"/>
                    </a:xfrm>
                    <a:prstGeom prst="rect">
                      <a:avLst/>
                    </a:prstGeom>
                    <a:noFill/>
                    <a:ln>
                      <a:noFill/>
                    </a:ln>
                  </pic:spPr>
                </pic:pic>
              </a:graphicData>
            </a:graphic>
          </wp:inline>
        </w:drawing>
      </w:r>
    </w:p>
    <w:p w14:paraId="51EC78A3" w14:textId="77777777" w:rsidR="00B367D6" w:rsidRDefault="00B367D6" w:rsidP="006D3E10">
      <w:pPr>
        <w:tabs>
          <w:tab w:val="left" w:pos="90"/>
          <w:tab w:val="left" w:pos="180"/>
          <w:tab w:val="left" w:pos="450"/>
          <w:tab w:val="left" w:pos="1440"/>
          <w:tab w:val="left" w:pos="1620"/>
        </w:tabs>
        <w:jc w:val="both"/>
        <w:rPr>
          <w:rFonts w:ascii="Calibri" w:hAnsi="Calibri" w:cs="Calibri"/>
          <w:b/>
          <w:bCs/>
          <w:color w:val="000000"/>
          <w:shd w:val="clear" w:color="auto" w:fill="FFFFFF"/>
        </w:rPr>
      </w:pPr>
    </w:p>
    <w:p w14:paraId="701825BD" w14:textId="5BE80B05" w:rsidR="00B367D6" w:rsidRDefault="00B367D6" w:rsidP="006D3E10">
      <w:pPr>
        <w:tabs>
          <w:tab w:val="left" w:pos="90"/>
          <w:tab w:val="left" w:pos="180"/>
          <w:tab w:val="left" w:pos="450"/>
          <w:tab w:val="left" w:pos="1440"/>
          <w:tab w:val="left" w:pos="1620"/>
        </w:tabs>
        <w:jc w:val="both"/>
        <w:rPr>
          <w:rFonts w:ascii="Calibri" w:hAnsi="Calibri" w:cs="Calibri"/>
          <w:b/>
          <w:bCs/>
          <w:color w:val="000000"/>
          <w:shd w:val="clear" w:color="auto" w:fill="FFFFFF"/>
        </w:rPr>
      </w:pPr>
      <w:r>
        <w:rPr>
          <w:noProof/>
        </w:rPr>
        <w:lastRenderedPageBreak/>
        <w:drawing>
          <wp:inline distT="0" distB="0" distL="0" distR="0" wp14:anchorId="69C44CE1" wp14:editId="57F7B7BB">
            <wp:extent cx="5731510" cy="3223895"/>
            <wp:effectExtent l="0" t="0" r="2540" b="0"/>
            <wp:docPr id="293683567" name="Picture 1" descr="Incubator Shaker - Incubator Sha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cubator Shaker - Incubator Shake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073889C9" w14:textId="043719F0" w:rsidR="00B367D6" w:rsidRDefault="00B367D6" w:rsidP="006D3E10">
      <w:pPr>
        <w:tabs>
          <w:tab w:val="left" w:pos="90"/>
          <w:tab w:val="left" w:pos="180"/>
          <w:tab w:val="left" w:pos="450"/>
          <w:tab w:val="left" w:pos="1440"/>
          <w:tab w:val="left" w:pos="1620"/>
        </w:tabs>
        <w:jc w:val="both"/>
        <w:rPr>
          <w:rFonts w:ascii="Calibri" w:hAnsi="Calibri" w:cs="Calibri"/>
          <w:b/>
          <w:bCs/>
          <w:color w:val="000000"/>
          <w:shd w:val="clear" w:color="auto" w:fill="FFFFFF"/>
        </w:rPr>
      </w:pPr>
      <w:hyperlink r:id="rId32" w:history="1">
        <w:r w:rsidRPr="004B3354">
          <w:rPr>
            <w:rStyle w:val="Hyperlink"/>
            <w:rFonts w:ascii="Calibri" w:hAnsi="Calibri" w:cs="Calibri"/>
            <w:b/>
            <w:bCs/>
            <w:shd w:val="clear" w:color="auto" w:fill="FFFFFF"/>
          </w:rPr>
          <w:t>https://www.google.com/url?sa=i&amp;url=https%3A%2F%2Fincubator-shaker.com%2F&amp;psig=AOvVaw3CMxiqQn1Cn1I1QZHN6Jli&amp;ust=1681547342343000&amp;source=images&amp;cd=vfe&amp;ved=0CBEQjRxqFwoTCIComJH6qP4CFQAAAAAdAAAAABAE</w:t>
        </w:r>
      </w:hyperlink>
    </w:p>
    <w:p w14:paraId="5DF08C88" w14:textId="77777777" w:rsidR="00B367D6" w:rsidRDefault="00B367D6" w:rsidP="006D3E10">
      <w:pPr>
        <w:tabs>
          <w:tab w:val="left" w:pos="90"/>
          <w:tab w:val="left" w:pos="180"/>
          <w:tab w:val="left" w:pos="450"/>
          <w:tab w:val="left" w:pos="1440"/>
          <w:tab w:val="left" w:pos="1620"/>
        </w:tabs>
        <w:jc w:val="both"/>
        <w:rPr>
          <w:rFonts w:ascii="Calibri" w:hAnsi="Calibri" w:cs="Calibri"/>
          <w:b/>
          <w:bCs/>
          <w:color w:val="000000"/>
          <w:shd w:val="clear" w:color="auto" w:fill="FFFFFF"/>
        </w:rPr>
      </w:pPr>
    </w:p>
    <w:p w14:paraId="286AE2D6" w14:textId="77777777" w:rsidR="003C098B" w:rsidRPr="002F5963" w:rsidRDefault="003C098B" w:rsidP="002F5963">
      <w:pPr>
        <w:pStyle w:val="ListParagraph"/>
        <w:numPr>
          <w:ilvl w:val="0"/>
          <w:numId w:val="3"/>
        </w:numPr>
        <w:jc w:val="both"/>
        <w:rPr>
          <w:rFonts w:ascii="Calibri" w:hAnsi="Calibri" w:cs="Calibri"/>
          <w:b/>
          <w:bCs/>
          <w:color w:val="000000"/>
          <w:shd w:val="clear" w:color="auto" w:fill="FFFFFF"/>
        </w:rPr>
      </w:pPr>
      <w:r w:rsidRPr="002F5963">
        <w:rPr>
          <w:rFonts w:ascii="Calibri" w:hAnsi="Calibri" w:cs="Calibri"/>
          <w:b/>
          <w:bCs/>
          <w:color w:val="000000"/>
          <w:shd w:val="clear" w:color="auto" w:fill="FFFFFF"/>
        </w:rPr>
        <w:t>Brookfield Viscometers:</w:t>
      </w:r>
    </w:p>
    <w:p w14:paraId="278CE6F0" w14:textId="77777777" w:rsidR="003C098B" w:rsidRDefault="003C098B" w:rsidP="003C098B">
      <w:pPr>
        <w:pStyle w:val="ListParagraph"/>
        <w:jc w:val="both"/>
        <w:rPr>
          <w:rFonts w:ascii="Calibri" w:hAnsi="Calibri" w:cs="Calibri"/>
          <w:b/>
          <w:bCs/>
          <w:color w:val="000000"/>
          <w:shd w:val="clear" w:color="auto" w:fill="FFFFFF"/>
        </w:rPr>
      </w:pPr>
    </w:p>
    <w:p w14:paraId="63844BB1" w14:textId="77777777" w:rsidR="00DA519F" w:rsidRDefault="00DA519F" w:rsidP="003C098B">
      <w:pPr>
        <w:pStyle w:val="ListParagraph"/>
        <w:jc w:val="both"/>
        <w:rPr>
          <w:rFonts w:ascii="Calibri" w:hAnsi="Calibri" w:cs="Calibri"/>
          <w:color w:val="000000"/>
          <w:shd w:val="clear" w:color="auto" w:fill="FFFFFF"/>
        </w:rPr>
      </w:pPr>
      <w:r>
        <w:rPr>
          <w:rFonts w:ascii="PT Sans" w:hAnsi="PT Sans"/>
          <w:color w:val="141414"/>
          <w:sz w:val="21"/>
          <w:szCs w:val="21"/>
          <w:bdr w:val="none" w:sz="0" w:space="0" w:color="auto" w:frame="1"/>
          <w:shd w:val="clear" w:color="auto" w:fill="FFFFFF"/>
        </w:rPr>
        <w:t>Brookfield has been the world standard in viscosity measurement for over 85 years.  The expanding portfolio includes texture, moisture, toxic gas and powder analysis instruments for accurate material characterization measurements, making Brookfield instruments ideal for applications in many industries</w:t>
      </w:r>
      <w:r>
        <w:rPr>
          <w:rFonts w:ascii="PT Sans" w:hAnsi="PT Sans"/>
          <w:color w:val="141414"/>
          <w:sz w:val="21"/>
          <w:szCs w:val="21"/>
          <w:shd w:val="clear" w:color="auto" w:fill="FFFFFF"/>
        </w:rPr>
        <w:t>. </w:t>
      </w:r>
      <w:r w:rsidR="00CA56FF">
        <w:rPr>
          <w:rFonts w:ascii="PT Sans" w:hAnsi="PT Sans"/>
          <w:color w:val="141414"/>
          <w:sz w:val="21"/>
          <w:szCs w:val="21"/>
          <w:shd w:val="clear" w:color="auto" w:fill="FFFFFF"/>
        </w:rPr>
        <w:t>It’s</w:t>
      </w:r>
      <w:r>
        <w:rPr>
          <w:rFonts w:ascii="PT Sans" w:hAnsi="PT Sans"/>
          <w:color w:val="141414"/>
          <w:sz w:val="21"/>
          <w:szCs w:val="21"/>
          <w:shd w:val="clear" w:color="auto" w:fill="FFFFFF"/>
        </w:rPr>
        <w:t xml:space="preserve"> having</w:t>
      </w:r>
      <w:r w:rsidR="00CA56FF">
        <w:rPr>
          <w:rFonts w:ascii="PT Sans" w:hAnsi="PT Sans"/>
          <w:color w:val="141414"/>
          <w:sz w:val="21"/>
          <w:szCs w:val="21"/>
          <w:shd w:val="clear" w:color="auto" w:fill="FFFFFF"/>
        </w:rPr>
        <w:t xml:space="preserve"> centre</w:t>
      </w:r>
      <w:r>
        <w:rPr>
          <w:rFonts w:ascii="PT Sans" w:hAnsi="PT Sans"/>
          <w:color w:val="141414"/>
          <w:sz w:val="21"/>
          <w:szCs w:val="21"/>
          <w:shd w:val="clear" w:color="auto" w:fill="FFFFFF"/>
        </w:rPr>
        <w:t xml:space="preserve"> of Excellence located in the US, Germany, China and India and a network of qualified training representatives and dealers.   No wonder research labs, QC and production environments count on Brookfield's reliable instrumentation for dependability and accuracy.</w:t>
      </w:r>
    </w:p>
    <w:p w14:paraId="6558C294" w14:textId="77777777" w:rsidR="00B37C55" w:rsidRDefault="00B37C55" w:rsidP="003C098B">
      <w:pPr>
        <w:pStyle w:val="ListParagraph"/>
        <w:jc w:val="both"/>
        <w:rPr>
          <w:rFonts w:ascii="Calibri" w:hAnsi="Calibri" w:cs="Calibri"/>
          <w:color w:val="000000"/>
          <w:shd w:val="clear" w:color="auto" w:fill="FFFFFF"/>
        </w:rPr>
      </w:pPr>
    </w:p>
    <w:p w14:paraId="192D9C95" w14:textId="77777777" w:rsidR="00B37C55" w:rsidRPr="00B37C55" w:rsidRDefault="00B37C55" w:rsidP="003C098B">
      <w:pPr>
        <w:pStyle w:val="ListParagraph"/>
        <w:jc w:val="both"/>
        <w:rPr>
          <w:rFonts w:ascii="Calibri" w:hAnsi="Calibri" w:cs="Calibri"/>
          <w:b/>
          <w:bCs/>
          <w:color w:val="000000"/>
          <w:shd w:val="clear" w:color="auto" w:fill="FFFFFF"/>
        </w:rPr>
      </w:pPr>
      <w:r w:rsidRPr="00B37C55">
        <w:rPr>
          <w:rFonts w:ascii="Calibri" w:hAnsi="Calibri" w:cs="Calibri"/>
          <w:b/>
          <w:bCs/>
          <w:color w:val="000000"/>
          <w:shd w:val="clear" w:color="auto" w:fill="FFFFFF"/>
        </w:rPr>
        <w:t xml:space="preserve">Banner: </w:t>
      </w:r>
    </w:p>
    <w:p w14:paraId="05DCBA6D" w14:textId="77777777" w:rsidR="00B37C55" w:rsidRDefault="00B37C55" w:rsidP="003C098B">
      <w:pPr>
        <w:pStyle w:val="ListParagraph"/>
        <w:jc w:val="both"/>
        <w:rPr>
          <w:rFonts w:ascii="Calibri" w:hAnsi="Calibri" w:cs="Calibri"/>
          <w:color w:val="000000"/>
          <w:shd w:val="clear" w:color="auto" w:fill="FFFFFF"/>
        </w:rPr>
      </w:pPr>
    </w:p>
    <w:p w14:paraId="7FE8A735" w14:textId="77777777" w:rsidR="00B37C55" w:rsidRDefault="006F22B0" w:rsidP="003C098B">
      <w:pPr>
        <w:pStyle w:val="ListParagraph"/>
        <w:jc w:val="both"/>
        <w:rPr>
          <w:rFonts w:ascii="Calibri" w:hAnsi="Calibri" w:cs="Calibri"/>
          <w:color w:val="000000"/>
          <w:shd w:val="clear" w:color="auto" w:fill="FFFFFF"/>
        </w:rPr>
      </w:pPr>
      <w:hyperlink r:id="rId33" w:history="1">
        <w:r w:rsidR="00B37C55" w:rsidRPr="00B37C55">
          <w:rPr>
            <w:rStyle w:val="Hyperlink"/>
            <w:rFonts w:ascii="Calibri" w:hAnsi="Calibri" w:cs="Calibri"/>
            <w:shd w:val="clear" w:color="auto" w:fill="FFFFFF"/>
          </w:rPr>
          <w:t>https://www.google.com/imgres?imgurl=https://www.labunlimited.com/images/viscometer-banner.png&amp;imgrefurl=https://www.labunlimited.com/688/Viscometer&amp;tbnid=YqW9Hxz2DS7PYM&amp;vet=1&amp;docid=IcZ93b1vOQvZfM&amp;w=788&amp;h=197&amp;itg=1&amp;hl=en-US&amp;source=sh/x/im#imgrc=6FBMC-UCPU59FM&amp;imgdii=wmClQl2fAp05IM</w:t>
        </w:r>
      </w:hyperlink>
    </w:p>
    <w:p w14:paraId="1B63A4A0" w14:textId="77777777" w:rsidR="00B37C55" w:rsidRDefault="00B37C55" w:rsidP="003C098B">
      <w:pPr>
        <w:pStyle w:val="ListParagraph"/>
        <w:jc w:val="both"/>
        <w:rPr>
          <w:rFonts w:ascii="Calibri" w:hAnsi="Calibri" w:cs="Calibri"/>
          <w:color w:val="000000"/>
          <w:shd w:val="clear" w:color="auto" w:fill="FFFFFF"/>
        </w:rPr>
      </w:pPr>
    </w:p>
    <w:p w14:paraId="58AF5814" w14:textId="77777777" w:rsidR="00B37C55" w:rsidRPr="00640D25" w:rsidRDefault="00B37C55" w:rsidP="003C098B">
      <w:pPr>
        <w:pStyle w:val="ListParagraph"/>
        <w:jc w:val="both"/>
        <w:rPr>
          <w:rFonts w:ascii="Calibri" w:hAnsi="Calibri" w:cs="Calibri"/>
          <w:color w:val="000000"/>
          <w:shd w:val="clear" w:color="auto" w:fill="FFFFFF"/>
        </w:rPr>
      </w:pPr>
      <w:r>
        <w:rPr>
          <w:noProof/>
          <w:lang w:eastAsia="en-IN"/>
        </w:rPr>
        <w:lastRenderedPageBreak/>
        <w:drawing>
          <wp:inline distT="0" distB="0" distL="0" distR="0" wp14:anchorId="6E4DDDEF" wp14:editId="3C47F996">
            <wp:extent cx="5731510" cy="1430655"/>
            <wp:effectExtent l="0" t="0" r="2540" b="0"/>
            <wp:docPr id="11" name="Picture 11" descr="Viscometer | Lab Unlim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iscometer | Lab Unlimi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1430655"/>
                    </a:xfrm>
                    <a:prstGeom prst="rect">
                      <a:avLst/>
                    </a:prstGeom>
                    <a:noFill/>
                    <a:ln>
                      <a:noFill/>
                    </a:ln>
                  </pic:spPr>
                </pic:pic>
              </a:graphicData>
            </a:graphic>
          </wp:inline>
        </w:drawing>
      </w:r>
    </w:p>
    <w:p w14:paraId="59D2DBD1" w14:textId="77777777" w:rsidR="00B33469" w:rsidRDefault="00B33469" w:rsidP="003C098B">
      <w:pPr>
        <w:pStyle w:val="ListParagraph"/>
        <w:jc w:val="both"/>
        <w:rPr>
          <w:rFonts w:ascii="Calibri" w:hAnsi="Calibri" w:cs="Calibri"/>
          <w:b/>
          <w:bCs/>
          <w:color w:val="000000"/>
          <w:shd w:val="clear" w:color="auto" w:fill="FFFFFF"/>
        </w:rPr>
      </w:pPr>
    </w:p>
    <w:p w14:paraId="0947D7FE" w14:textId="77777777" w:rsidR="00CA56FF" w:rsidRDefault="006F22B0" w:rsidP="003C098B">
      <w:pPr>
        <w:pStyle w:val="ListParagraph"/>
        <w:jc w:val="both"/>
        <w:rPr>
          <w:rFonts w:ascii="Calibri" w:hAnsi="Calibri" w:cs="Calibri"/>
          <w:b/>
          <w:bCs/>
          <w:color w:val="000000"/>
          <w:shd w:val="clear" w:color="auto" w:fill="FFFFFF"/>
        </w:rPr>
      </w:pPr>
      <w:hyperlink r:id="rId35" w:history="1">
        <w:r w:rsidR="00CA56FF" w:rsidRPr="00150CB0">
          <w:rPr>
            <w:rStyle w:val="Hyperlink"/>
            <w:rFonts w:ascii="Calibri" w:hAnsi="Calibri" w:cs="Calibri"/>
            <w:b/>
            <w:bCs/>
            <w:shd w:val="clear" w:color="auto" w:fill="FFFFFF"/>
          </w:rPr>
          <w:t>https://www.brookfieldengineering.com/products/viscometers</w:t>
        </w:r>
      </w:hyperlink>
    </w:p>
    <w:p w14:paraId="2435D071" w14:textId="77777777" w:rsidR="00CA56FF" w:rsidRDefault="00CA56FF" w:rsidP="003C098B">
      <w:pPr>
        <w:pStyle w:val="ListParagraph"/>
        <w:jc w:val="both"/>
        <w:rPr>
          <w:rFonts w:ascii="Calibri" w:hAnsi="Calibri" w:cs="Calibri"/>
          <w:b/>
          <w:bCs/>
          <w:color w:val="000000"/>
          <w:shd w:val="clear" w:color="auto" w:fill="FFFFFF"/>
        </w:rPr>
      </w:pPr>
    </w:p>
    <w:p w14:paraId="3F8A3620" w14:textId="77777777" w:rsidR="00B33469" w:rsidRDefault="00682E5E" w:rsidP="002F5963">
      <w:pPr>
        <w:pStyle w:val="ListParagraph"/>
        <w:numPr>
          <w:ilvl w:val="0"/>
          <w:numId w:val="3"/>
        </w:numPr>
        <w:jc w:val="both"/>
        <w:rPr>
          <w:rFonts w:ascii="Calibri" w:hAnsi="Calibri" w:cs="Calibri"/>
          <w:b/>
          <w:bCs/>
          <w:color w:val="000000"/>
          <w:shd w:val="clear" w:color="auto" w:fill="FFFFFF"/>
        </w:rPr>
      </w:pPr>
      <w:r>
        <w:rPr>
          <w:rFonts w:ascii="Calibri" w:hAnsi="Calibri" w:cs="Calibri"/>
          <w:b/>
          <w:bCs/>
          <w:color w:val="000000"/>
          <w:shd w:val="clear" w:color="auto" w:fill="FFFFFF"/>
        </w:rPr>
        <w:t xml:space="preserve">Hitachi Instruments: </w:t>
      </w:r>
    </w:p>
    <w:p w14:paraId="344B3082" w14:textId="77777777" w:rsidR="00682E5E" w:rsidRDefault="00682E5E" w:rsidP="00682E5E">
      <w:pPr>
        <w:pStyle w:val="ListParagraph"/>
        <w:jc w:val="both"/>
        <w:rPr>
          <w:rFonts w:ascii="Calibri" w:hAnsi="Calibri" w:cs="Calibri"/>
          <w:color w:val="000000"/>
          <w:shd w:val="clear" w:color="auto" w:fill="FFFFFF"/>
        </w:rPr>
      </w:pPr>
      <w:r w:rsidRPr="00682E5E">
        <w:rPr>
          <w:rFonts w:ascii="Calibri" w:hAnsi="Calibri" w:cs="Calibri"/>
          <w:color w:val="000000"/>
          <w:shd w:val="clear" w:color="auto" w:fill="FFFFFF"/>
        </w:rPr>
        <w:t>Hitachi High-Tech Corporation </w:t>
      </w:r>
      <w:r w:rsidRPr="00682E5E">
        <w:rPr>
          <w:rFonts w:ascii="Calibri" w:hAnsi="Calibri" w:cs="Calibri"/>
          <w:color w:val="000000"/>
        </w:rPr>
        <w:t>provide the statement-of-the-art technologies and service for you as a specialist of analytical instruments</w:t>
      </w:r>
      <w:r w:rsidRPr="00682E5E">
        <w:rPr>
          <w:rFonts w:ascii="Calibri" w:hAnsi="Calibri" w:cs="Calibri"/>
          <w:color w:val="000000"/>
          <w:shd w:val="clear" w:color="auto" w:fill="FFFFFF"/>
        </w:rPr>
        <w:t>.</w:t>
      </w:r>
      <w:r w:rsidR="00CB5964">
        <w:rPr>
          <w:rFonts w:ascii="Calibri" w:hAnsi="Calibri" w:cs="Calibri"/>
          <w:color w:val="000000"/>
          <w:shd w:val="clear" w:color="auto" w:fill="FFFFFF"/>
        </w:rPr>
        <w:t xml:space="preserve"> </w:t>
      </w:r>
      <w:r w:rsidRPr="00682E5E">
        <w:rPr>
          <w:rFonts w:ascii="Calibri" w:hAnsi="Calibri" w:cs="Calibri"/>
          <w:color w:val="000000"/>
          <w:shd w:val="clear" w:color="auto" w:fill="FFFFFF"/>
        </w:rPr>
        <w:t>Hitachi is committed to delivering world-class scientific instruments to augment the research and development sector in India. Our extensive range of scientific instruments includes Liquid Chromatographs, Electron Microscopes, Mercury Analysers, Potentiometric Titrators, Thermal Analysis Instruments, and Electron Microscopes. Through constant innovation and years of technical knowledge, we aspire to create products that bear the potential of transforming pivotal sectors like, agriculture, science, and education, etc.</w:t>
      </w:r>
    </w:p>
    <w:p w14:paraId="4390BE9F" w14:textId="77777777" w:rsidR="00682E5E" w:rsidRDefault="00682E5E" w:rsidP="00682E5E">
      <w:pPr>
        <w:pStyle w:val="ListParagraph"/>
        <w:jc w:val="both"/>
        <w:rPr>
          <w:rFonts w:ascii="Calibri" w:hAnsi="Calibri" w:cs="Calibri"/>
          <w:color w:val="000000"/>
          <w:shd w:val="clear" w:color="auto" w:fill="FFFFFF"/>
        </w:rPr>
      </w:pPr>
    </w:p>
    <w:p w14:paraId="22EDB9F9" w14:textId="77777777" w:rsidR="00682E5E" w:rsidRDefault="00682E5E" w:rsidP="00682E5E">
      <w:pPr>
        <w:pStyle w:val="ListParagraph"/>
        <w:jc w:val="both"/>
        <w:rPr>
          <w:rFonts w:ascii="Calibri" w:hAnsi="Calibri" w:cs="Calibri"/>
          <w:color w:val="000000"/>
          <w:shd w:val="clear" w:color="auto" w:fill="FFFFFF"/>
        </w:rPr>
      </w:pPr>
      <w:r>
        <w:rPr>
          <w:rFonts w:ascii="Calibri" w:hAnsi="Calibri" w:cs="Calibri"/>
          <w:color w:val="000000"/>
          <w:shd w:val="clear" w:color="auto" w:fill="FFFFFF"/>
        </w:rPr>
        <w:t xml:space="preserve">Banner: </w:t>
      </w:r>
    </w:p>
    <w:p w14:paraId="150441A1" w14:textId="77777777" w:rsidR="00682E5E" w:rsidRDefault="006F22B0" w:rsidP="00682E5E">
      <w:pPr>
        <w:pStyle w:val="ListParagraph"/>
        <w:jc w:val="both"/>
        <w:rPr>
          <w:rFonts w:ascii="Calibri" w:hAnsi="Calibri" w:cs="Calibri"/>
          <w:color w:val="000000"/>
          <w:shd w:val="clear" w:color="auto" w:fill="FFFFFF"/>
        </w:rPr>
      </w:pPr>
      <w:hyperlink r:id="rId36" w:history="1">
        <w:r w:rsidR="00682E5E" w:rsidRPr="00682E5E">
          <w:rPr>
            <w:rStyle w:val="Hyperlink"/>
            <w:rFonts w:ascii="Calibri" w:hAnsi="Calibri" w:cs="Calibri"/>
            <w:shd w:val="clear" w:color="auto" w:fill="FFFFFF"/>
          </w:rPr>
          <w:t>https://www.hitachifusion.com/human-fusion/about-hitachi-group/</w:t>
        </w:r>
      </w:hyperlink>
    </w:p>
    <w:p w14:paraId="5F566B7E" w14:textId="77777777" w:rsidR="00682E5E" w:rsidRDefault="00682E5E" w:rsidP="00682E5E">
      <w:pPr>
        <w:pStyle w:val="ListParagraph"/>
        <w:jc w:val="both"/>
        <w:rPr>
          <w:rFonts w:ascii="Calibri" w:hAnsi="Calibri" w:cs="Calibri"/>
          <w:color w:val="000000"/>
          <w:shd w:val="clear" w:color="auto" w:fill="FFFFFF"/>
        </w:rPr>
      </w:pPr>
    </w:p>
    <w:p w14:paraId="1166AED9" w14:textId="77777777" w:rsidR="00682E5E" w:rsidRPr="00682E5E" w:rsidRDefault="00682E5E" w:rsidP="00682E5E">
      <w:pPr>
        <w:pStyle w:val="ListParagraph"/>
        <w:jc w:val="both"/>
        <w:rPr>
          <w:rFonts w:ascii="Calibri" w:hAnsi="Calibri" w:cs="Calibri"/>
          <w:color w:val="000000"/>
          <w:shd w:val="clear" w:color="auto" w:fill="FFFFFF"/>
        </w:rPr>
      </w:pPr>
      <w:r>
        <w:rPr>
          <w:noProof/>
          <w:lang w:eastAsia="en-IN"/>
        </w:rPr>
        <w:drawing>
          <wp:inline distT="0" distB="0" distL="0" distR="0" wp14:anchorId="303EB3C1" wp14:editId="7082B8CB">
            <wp:extent cx="5731510" cy="2827020"/>
            <wp:effectExtent l="0" t="0" r="2540" b="0"/>
            <wp:docPr id="12" name="Picture 12" descr="About Hitachi Group | Fusion For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bout Hitachi Group | Fusion For Industry"/>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2827020"/>
                    </a:xfrm>
                    <a:prstGeom prst="rect">
                      <a:avLst/>
                    </a:prstGeom>
                    <a:noFill/>
                    <a:ln>
                      <a:noFill/>
                    </a:ln>
                  </pic:spPr>
                </pic:pic>
              </a:graphicData>
            </a:graphic>
          </wp:inline>
        </w:drawing>
      </w:r>
    </w:p>
    <w:p w14:paraId="2B4E67CA" w14:textId="77777777" w:rsidR="00682E5E" w:rsidRDefault="00682E5E" w:rsidP="00682E5E">
      <w:pPr>
        <w:pStyle w:val="ListParagraph"/>
        <w:jc w:val="both"/>
        <w:rPr>
          <w:rFonts w:ascii="Calibri" w:hAnsi="Calibri" w:cs="Calibri"/>
          <w:b/>
          <w:bCs/>
          <w:color w:val="000000"/>
          <w:shd w:val="clear" w:color="auto" w:fill="FFFFFF"/>
        </w:rPr>
      </w:pPr>
    </w:p>
    <w:p w14:paraId="79F0899F" w14:textId="1422E8BD" w:rsidR="00B34E62" w:rsidRDefault="00B34E62" w:rsidP="002F5963">
      <w:pPr>
        <w:pStyle w:val="ListParagraph"/>
        <w:numPr>
          <w:ilvl w:val="0"/>
          <w:numId w:val="3"/>
        </w:numPr>
        <w:jc w:val="both"/>
        <w:rPr>
          <w:rFonts w:ascii="Calibri" w:hAnsi="Calibri" w:cs="Calibri"/>
          <w:b/>
          <w:bCs/>
          <w:color w:val="000000"/>
          <w:shd w:val="clear" w:color="auto" w:fill="FFFFFF"/>
        </w:rPr>
      </w:pPr>
      <w:r>
        <w:rPr>
          <w:rFonts w:ascii="Calibri" w:hAnsi="Calibri" w:cs="Calibri"/>
          <w:b/>
          <w:bCs/>
          <w:color w:val="000000"/>
          <w:shd w:val="clear" w:color="auto" w:fill="FFFFFF"/>
        </w:rPr>
        <w:t>B</w:t>
      </w:r>
      <w:r w:rsidRPr="00B34E62">
        <w:rPr>
          <w:rFonts w:ascii="Calibri" w:hAnsi="Calibri" w:cs="Calibri"/>
          <w:b/>
          <w:bCs/>
          <w:color w:val="000000"/>
          <w:shd w:val="clear" w:color="auto" w:fill="FFFFFF"/>
        </w:rPr>
        <w:t>andelin</w:t>
      </w:r>
    </w:p>
    <w:p w14:paraId="50C803D5" w14:textId="2447DAF2" w:rsidR="00513EDB" w:rsidRDefault="00513EDB" w:rsidP="00513EDB">
      <w:pPr>
        <w:pStyle w:val="ListParagraph"/>
        <w:ind w:left="360"/>
        <w:jc w:val="both"/>
        <w:rPr>
          <w:rFonts w:ascii="Calibri" w:hAnsi="Calibri" w:cs="Calibri"/>
          <w:b/>
          <w:bCs/>
          <w:color w:val="000000"/>
          <w:shd w:val="clear" w:color="auto" w:fill="FFFFFF"/>
        </w:rPr>
      </w:pPr>
    </w:p>
    <w:p w14:paraId="73A74436" w14:textId="72F0C4B3" w:rsidR="00513EDB" w:rsidRDefault="00513EDB" w:rsidP="00513EDB">
      <w:pPr>
        <w:pStyle w:val="ListParagraph"/>
        <w:ind w:left="360"/>
        <w:jc w:val="both"/>
        <w:rPr>
          <w:rFonts w:ascii="Calibri" w:hAnsi="Calibri" w:cs="Calibri"/>
          <w:b/>
          <w:bCs/>
          <w:color w:val="000000"/>
          <w:shd w:val="clear" w:color="auto" w:fill="FFFFFF"/>
        </w:rPr>
      </w:pPr>
    </w:p>
    <w:p w14:paraId="19B6F540" w14:textId="61DF463D" w:rsidR="00513EDB" w:rsidRDefault="00513EDB" w:rsidP="00513EDB">
      <w:pPr>
        <w:pStyle w:val="ListParagraph"/>
        <w:ind w:left="360"/>
        <w:jc w:val="both"/>
        <w:rPr>
          <w:rFonts w:ascii="Calibri" w:hAnsi="Calibri" w:cs="Calibri"/>
          <w:b/>
          <w:bCs/>
          <w:color w:val="000000"/>
          <w:shd w:val="clear" w:color="auto" w:fill="FFFFFF"/>
        </w:rPr>
      </w:pPr>
      <w:r>
        <w:rPr>
          <w:noProof/>
          <w:lang w:eastAsia="en-IN"/>
        </w:rPr>
        <w:lastRenderedPageBreak/>
        <w:drawing>
          <wp:inline distT="0" distB="0" distL="0" distR="0" wp14:anchorId="1E119CDC" wp14:editId="32C6B0DD">
            <wp:extent cx="3815080" cy="9461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15080" cy="946150"/>
                    </a:xfrm>
                    <a:prstGeom prst="rect">
                      <a:avLst/>
                    </a:prstGeom>
                    <a:noFill/>
                    <a:ln>
                      <a:noFill/>
                    </a:ln>
                  </pic:spPr>
                </pic:pic>
              </a:graphicData>
            </a:graphic>
          </wp:inline>
        </w:drawing>
      </w:r>
    </w:p>
    <w:p w14:paraId="4D968061" w14:textId="21C7EA7F" w:rsidR="00711C07" w:rsidRDefault="00711C07" w:rsidP="00513EDB">
      <w:pPr>
        <w:pStyle w:val="ListParagraph"/>
        <w:ind w:left="360"/>
        <w:jc w:val="both"/>
        <w:rPr>
          <w:rFonts w:ascii="Calibri" w:hAnsi="Calibri" w:cs="Calibri"/>
          <w:b/>
          <w:bCs/>
          <w:color w:val="000000"/>
          <w:shd w:val="clear" w:color="auto" w:fill="FFFFFF"/>
        </w:rPr>
      </w:pPr>
    </w:p>
    <w:p w14:paraId="41B478B6" w14:textId="77777777" w:rsidR="00711C07" w:rsidRPr="00711C07" w:rsidRDefault="00711C07" w:rsidP="00711C07">
      <w:pPr>
        <w:pStyle w:val="NormalWeb"/>
        <w:shd w:val="clear" w:color="auto" w:fill="FFFFFF"/>
        <w:spacing w:before="0" w:beforeAutospacing="0"/>
        <w:jc w:val="both"/>
        <w:rPr>
          <w:rFonts w:ascii="Calibri" w:eastAsiaTheme="minorHAnsi" w:hAnsi="Calibri" w:cs="Calibri"/>
          <w:color w:val="000000"/>
          <w:sz w:val="22"/>
          <w:szCs w:val="22"/>
          <w:shd w:val="clear" w:color="auto" w:fill="FFFFFF"/>
          <w:lang w:eastAsia="en-US"/>
        </w:rPr>
      </w:pPr>
      <w:r w:rsidRPr="00711C07">
        <w:rPr>
          <w:rFonts w:ascii="Calibri" w:eastAsiaTheme="minorHAnsi" w:hAnsi="Calibri" w:cs="Calibri"/>
          <w:color w:val="000000"/>
          <w:sz w:val="22"/>
          <w:szCs w:val="22"/>
          <w:shd w:val="clear" w:color="auto" w:fill="FFFFFF"/>
          <w:lang w:eastAsia="en-US"/>
        </w:rPr>
        <w:t>With our high-performance ultrasonic devices, you can achieve intensive parts cleaning without mechanically stressing the parts to be cleaned. For the respective application, we offer biodegradable cleaning and disinfection preparations which remove the contamination from the parts to be cleaned highly effectively. Compared to other cleaning methods, ultrasonic cleaning is therefore time- and cost-saving and at the same time particularly environmentally friendly.</w:t>
      </w:r>
    </w:p>
    <w:p w14:paraId="4387AD04" w14:textId="6453AE92" w:rsidR="00711C07" w:rsidRDefault="00711C07" w:rsidP="00711C07">
      <w:pPr>
        <w:pStyle w:val="NormalWeb"/>
        <w:shd w:val="clear" w:color="auto" w:fill="FFFFFF"/>
        <w:spacing w:before="0" w:beforeAutospacing="0"/>
        <w:jc w:val="both"/>
        <w:rPr>
          <w:rFonts w:ascii="Calibri" w:eastAsiaTheme="minorHAnsi" w:hAnsi="Calibri" w:cs="Calibri"/>
          <w:color w:val="000000"/>
          <w:sz w:val="22"/>
          <w:szCs w:val="22"/>
          <w:shd w:val="clear" w:color="auto" w:fill="FFFFFF"/>
          <w:lang w:eastAsia="en-US"/>
        </w:rPr>
      </w:pPr>
      <w:r w:rsidRPr="00711C07">
        <w:rPr>
          <w:rFonts w:ascii="Calibri" w:eastAsiaTheme="minorHAnsi" w:hAnsi="Calibri" w:cs="Calibri"/>
          <w:color w:val="000000"/>
          <w:sz w:val="22"/>
          <w:szCs w:val="22"/>
          <w:shd w:val="clear" w:color="auto" w:fill="FFFFFF"/>
          <w:lang w:eastAsia="en-US"/>
        </w:rPr>
        <w:t>Our expert advisors from the fields of industry, medicine and laboratory will be happy to advise you on your specific application and provide you with an offer for a suitable ultrasonic cleaner as well as suitable accessories such as baskets, holding devices and cleaning preparations.</w:t>
      </w:r>
    </w:p>
    <w:p w14:paraId="1E89B2BA" w14:textId="239A4A03" w:rsidR="00711C07" w:rsidRDefault="00711C07" w:rsidP="00711C07">
      <w:pPr>
        <w:pStyle w:val="ListParagraph"/>
        <w:ind w:left="360"/>
        <w:jc w:val="both"/>
        <w:rPr>
          <w:rFonts w:ascii="Calibri" w:hAnsi="Calibri" w:cs="Calibri"/>
          <w:b/>
          <w:bCs/>
          <w:color w:val="000000"/>
          <w:shd w:val="clear" w:color="auto" w:fill="FFFFFF"/>
        </w:rPr>
      </w:pPr>
      <w:r>
        <w:rPr>
          <w:rFonts w:ascii="Calibri" w:hAnsi="Calibri" w:cs="Calibri"/>
          <w:b/>
          <w:bCs/>
          <w:color w:val="000000"/>
          <w:shd w:val="clear" w:color="auto" w:fill="FFFFFF"/>
        </w:rPr>
        <w:t xml:space="preserve">Banner images: </w:t>
      </w:r>
    </w:p>
    <w:p w14:paraId="711610A8" w14:textId="7178E212" w:rsidR="00711C07" w:rsidRDefault="006F22B0" w:rsidP="00711C07">
      <w:pPr>
        <w:pStyle w:val="ListParagraph"/>
        <w:ind w:left="360"/>
        <w:jc w:val="both"/>
        <w:rPr>
          <w:rFonts w:ascii="Calibri" w:hAnsi="Calibri" w:cs="Calibri"/>
          <w:b/>
          <w:bCs/>
          <w:color w:val="000000"/>
          <w:shd w:val="clear" w:color="auto" w:fill="FFFFFF"/>
        </w:rPr>
      </w:pPr>
      <w:hyperlink r:id="rId39" w:history="1">
        <w:r w:rsidR="00711C07" w:rsidRPr="009C1A93">
          <w:rPr>
            <w:rStyle w:val="Hyperlink"/>
            <w:rFonts w:ascii="Calibri" w:hAnsi="Calibri" w:cs="Calibri"/>
            <w:b/>
            <w:bCs/>
            <w:shd w:val="clear" w:color="auto" w:fill="FFFFFF"/>
          </w:rPr>
          <w:t>https://bandelin.com/en/products/ultrasonic-baths/</w:t>
        </w:r>
      </w:hyperlink>
    </w:p>
    <w:p w14:paraId="6BCE3394" w14:textId="77777777" w:rsidR="00711C07" w:rsidRDefault="00711C07" w:rsidP="00711C07">
      <w:pPr>
        <w:pStyle w:val="ListParagraph"/>
        <w:ind w:left="360"/>
        <w:jc w:val="both"/>
        <w:rPr>
          <w:rFonts w:ascii="Calibri" w:hAnsi="Calibri" w:cs="Calibri"/>
          <w:b/>
          <w:bCs/>
          <w:color w:val="000000"/>
          <w:shd w:val="clear" w:color="auto" w:fill="FFFFFF"/>
        </w:rPr>
      </w:pPr>
    </w:p>
    <w:p w14:paraId="0D7BDB23" w14:textId="5649A2E7" w:rsidR="00711C07" w:rsidRDefault="00711C07" w:rsidP="00513EDB">
      <w:pPr>
        <w:pStyle w:val="ListParagraph"/>
        <w:ind w:left="360"/>
        <w:jc w:val="both"/>
        <w:rPr>
          <w:rFonts w:ascii="Calibri" w:hAnsi="Calibri" w:cs="Calibri"/>
          <w:b/>
          <w:bCs/>
          <w:color w:val="000000"/>
          <w:shd w:val="clear" w:color="auto" w:fill="FFFFFF"/>
        </w:rPr>
      </w:pPr>
      <w:r>
        <w:rPr>
          <w:noProof/>
          <w:lang w:eastAsia="en-IN"/>
        </w:rPr>
        <w:drawing>
          <wp:inline distT="0" distB="0" distL="0" distR="0" wp14:anchorId="61FB5BF2" wp14:editId="3DF2137D">
            <wp:extent cx="5731510" cy="2190750"/>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1510" cy="2190750"/>
                    </a:xfrm>
                    <a:prstGeom prst="rect">
                      <a:avLst/>
                    </a:prstGeom>
                  </pic:spPr>
                </pic:pic>
              </a:graphicData>
            </a:graphic>
          </wp:inline>
        </w:drawing>
      </w:r>
    </w:p>
    <w:p w14:paraId="41FCD0EB" w14:textId="6CD6BF60" w:rsidR="00513EDB" w:rsidRDefault="00513EDB" w:rsidP="00513EDB">
      <w:pPr>
        <w:pStyle w:val="ListParagraph"/>
        <w:ind w:left="360"/>
        <w:jc w:val="both"/>
        <w:rPr>
          <w:rFonts w:ascii="Calibri" w:hAnsi="Calibri" w:cs="Calibri"/>
          <w:b/>
          <w:bCs/>
          <w:color w:val="000000"/>
          <w:shd w:val="clear" w:color="auto" w:fill="FFFFFF"/>
        </w:rPr>
      </w:pPr>
    </w:p>
    <w:p w14:paraId="449BD538" w14:textId="294F97D7" w:rsidR="00513EDB" w:rsidRDefault="00513EDB" w:rsidP="00513EDB">
      <w:pPr>
        <w:pStyle w:val="ListParagraph"/>
        <w:ind w:left="360"/>
        <w:jc w:val="both"/>
        <w:rPr>
          <w:rFonts w:ascii="Calibri" w:hAnsi="Calibri" w:cs="Calibri"/>
          <w:b/>
          <w:bCs/>
          <w:color w:val="000000"/>
          <w:shd w:val="clear" w:color="auto" w:fill="FFFFFF"/>
        </w:rPr>
      </w:pPr>
    </w:p>
    <w:p w14:paraId="6D80EC6B" w14:textId="0AE26819" w:rsidR="00513EDB" w:rsidRDefault="00513EDB" w:rsidP="00513EDB">
      <w:pPr>
        <w:pStyle w:val="ListParagraph"/>
        <w:ind w:left="360"/>
        <w:jc w:val="both"/>
        <w:rPr>
          <w:rFonts w:ascii="Calibri" w:hAnsi="Calibri" w:cs="Calibri"/>
          <w:b/>
          <w:bCs/>
          <w:color w:val="000000"/>
          <w:shd w:val="clear" w:color="auto" w:fill="FFFFFF"/>
        </w:rPr>
      </w:pPr>
    </w:p>
    <w:p w14:paraId="78F9C5F2" w14:textId="212BCC0D" w:rsidR="006D1F48" w:rsidRDefault="006D1F48" w:rsidP="00513EDB">
      <w:pPr>
        <w:pStyle w:val="ListParagraph"/>
        <w:ind w:left="360"/>
        <w:jc w:val="both"/>
        <w:rPr>
          <w:rFonts w:ascii="Calibri" w:hAnsi="Calibri" w:cs="Calibri"/>
          <w:b/>
          <w:bCs/>
          <w:color w:val="000000"/>
          <w:shd w:val="clear" w:color="auto" w:fill="FFFFFF"/>
        </w:rPr>
      </w:pPr>
    </w:p>
    <w:p w14:paraId="283FE15F" w14:textId="2AC037B6" w:rsidR="006D1F48" w:rsidRDefault="006D1F48" w:rsidP="00513EDB">
      <w:pPr>
        <w:pStyle w:val="ListParagraph"/>
        <w:ind w:left="360"/>
        <w:jc w:val="both"/>
        <w:rPr>
          <w:rFonts w:ascii="Calibri" w:hAnsi="Calibri" w:cs="Calibri"/>
          <w:b/>
          <w:bCs/>
          <w:color w:val="000000"/>
          <w:shd w:val="clear" w:color="auto" w:fill="FFFFFF"/>
        </w:rPr>
      </w:pPr>
    </w:p>
    <w:p w14:paraId="1BDC7F6B" w14:textId="3ED2C3AB" w:rsidR="00881FA2" w:rsidRPr="00B367D6" w:rsidRDefault="00881FA2" w:rsidP="00B367D6">
      <w:pPr>
        <w:pStyle w:val="ListParagraph"/>
        <w:numPr>
          <w:ilvl w:val="0"/>
          <w:numId w:val="3"/>
        </w:numPr>
        <w:jc w:val="both"/>
        <w:rPr>
          <w:rFonts w:ascii="Calibri" w:hAnsi="Calibri" w:cs="Calibri"/>
          <w:b/>
          <w:bCs/>
          <w:color w:val="000000"/>
          <w:shd w:val="clear" w:color="auto" w:fill="FFFFFF"/>
        </w:rPr>
      </w:pPr>
      <w:r w:rsidRPr="00B367D6">
        <w:rPr>
          <w:rFonts w:ascii="Calibri" w:hAnsi="Calibri" w:cs="Calibri"/>
          <w:b/>
          <w:bCs/>
          <w:color w:val="000000"/>
          <w:shd w:val="clear" w:color="auto" w:fill="FFFFFF"/>
        </w:rPr>
        <w:t xml:space="preserve">Kubota: </w:t>
      </w:r>
    </w:p>
    <w:p w14:paraId="2F24448E" w14:textId="06769138" w:rsidR="00194806" w:rsidRDefault="00194806" w:rsidP="00881FA2">
      <w:pPr>
        <w:jc w:val="both"/>
        <w:rPr>
          <w:rFonts w:ascii="Calibri" w:hAnsi="Calibri" w:cs="Calibri"/>
          <w:color w:val="000000"/>
          <w:shd w:val="clear" w:color="auto" w:fill="FFFFFF"/>
        </w:rPr>
      </w:pPr>
      <w:r w:rsidRPr="00194806">
        <w:rPr>
          <w:rFonts w:ascii="Calibri" w:hAnsi="Calibri" w:cs="Calibri"/>
          <w:color w:val="000000"/>
          <w:shd w:val="clear" w:color="auto" w:fill="FFFFFF"/>
        </w:rPr>
        <w:t>KUBOTA is a leading laboratory centrifuge manufacturing company in Japan. Based on its long history and close relationship with its customers, KUBOTA has the deepest level of understanding of the centrifuge market not only in Japan but world-wide. Using its advanced technologies and expertise, Kubota has provided customers with new products and innovative functions such as automatic rotor identification function. As this case shows, KUBOTA continues to provide the highest degree of satisfaction for its customers</w:t>
      </w:r>
      <w:r w:rsidR="00B367D6">
        <w:rPr>
          <w:rFonts w:ascii="Calibri" w:hAnsi="Calibri" w:cs="Calibri"/>
          <w:color w:val="000000"/>
          <w:shd w:val="clear" w:color="auto" w:fill="FFFFFF"/>
        </w:rPr>
        <w:t>.</w:t>
      </w:r>
    </w:p>
    <w:p w14:paraId="5C0E98DC" w14:textId="3AC3FC55" w:rsidR="00B367D6" w:rsidRPr="00B367D6" w:rsidRDefault="00B367D6" w:rsidP="00881FA2">
      <w:pPr>
        <w:jc w:val="both"/>
        <w:rPr>
          <w:rFonts w:ascii="Calibri" w:hAnsi="Calibri" w:cs="Calibri"/>
          <w:b/>
          <w:bCs/>
          <w:color w:val="000000"/>
          <w:shd w:val="clear" w:color="auto" w:fill="FFFFFF"/>
        </w:rPr>
      </w:pPr>
      <w:r w:rsidRPr="00B367D6">
        <w:rPr>
          <w:rFonts w:ascii="Calibri" w:hAnsi="Calibri" w:cs="Calibri"/>
          <w:b/>
          <w:bCs/>
          <w:color w:val="000000"/>
          <w:shd w:val="clear" w:color="auto" w:fill="FFFFFF"/>
        </w:rPr>
        <w:t xml:space="preserve">Banner: </w:t>
      </w:r>
    </w:p>
    <w:p w14:paraId="7510D9A6" w14:textId="77777777" w:rsidR="00881FA2" w:rsidRDefault="00881FA2" w:rsidP="00881FA2">
      <w:pPr>
        <w:jc w:val="both"/>
        <w:rPr>
          <w:rFonts w:ascii="Calibri" w:hAnsi="Calibri" w:cs="Calibri"/>
          <w:b/>
          <w:bCs/>
          <w:color w:val="000000"/>
          <w:shd w:val="clear" w:color="auto" w:fill="FFFFFF"/>
        </w:rPr>
      </w:pPr>
      <w:r w:rsidRPr="00881FA2">
        <w:rPr>
          <w:rFonts w:ascii="Calibri" w:hAnsi="Calibri" w:cs="Calibri"/>
          <w:b/>
          <w:bCs/>
          <w:color w:val="000000"/>
          <w:shd w:val="clear" w:color="auto" w:fill="FFFFFF"/>
        </w:rPr>
        <w:lastRenderedPageBreak/>
        <w:t>https://www.google.com/url?sa=i&amp;url=https%3A%2F%2Fwww.centrifuge.jp%2Fnews-release%2F&amp;psig=AOvVaw1olHPjUR4V4OlFqjnCLOAu&amp;ust=1676990624127000&amp;source=images&amp;cd=vfe&amp;ved=0CBAQjRxqFwoTCPCfkYarpP0CFQAAAAAdAAAAABAw</w:t>
      </w:r>
    </w:p>
    <w:p w14:paraId="227AB4D6" w14:textId="77777777" w:rsidR="00881FA2" w:rsidRDefault="00881FA2" w:rsidP="00881FA2">
      <w:pPr>
        <w:jc w:val="both"/>
        <w:rPr>
          <w:rFonts w:ascii="Calibri" w:hAnsi="Calibri" w:cs="Calibri"/>
          <w:b/>
          <w:bCs/>
          <w:color w:val="000000"/>
          <w:shd w:val="clear" w:color="auto" w:fill="FFFFFF"/>
        </w:rPr>
      </w:pPr>
    </w:p>
    <w:p w14:paraId="58782F36" w14:textId="62242B96" w:rsidR="00881FA2" w:rsidRDefault="00881FA2" w:rsidP="00881FA2">
      <w:pPr>
        <w:jc w:val="both"/>
        <w:rPr>
          <w:rFonts w:ascii="Calibri" w:hAnsi="Calibri" w:cs="Calibri"/>
          <w:b/>
          <w:bCs/>
          <w:color w:val="000000"/>
          <w:shd w:val="clear" w:color="auto" w:fill="FFFFFF"/>
        </w:rPr>
      </w:pPr>
      <w:r>
        <w:rPr>
          <w:noProof/>
          <w:lang w:eastAsia="en-IN"/>
        </w:rPr>
        <w:drawing>
          <wp:inline distT="0" distB="0" distL="0" distR="0" wp14:anchorId="61F84119" wp14:editId="0BE657F1">
            <wp:extent cx="5731510" cy="1532255"/>
            <wp:effectExtent l="0" t="0" r="2540" b="0"/>
            <wp:docPr id="13" name="Picture 13" descr="News Release | KUBOTA Corporation - Centrifuge Ja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ews Release | KUBOTA Corporation - Centrifuge Japa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1532255"/>
                    </a:xfrm>
                    <a:prstGeom prst="rect">
                      <a:avLst/>
                    </a:prstGeom>
                    <a:noFill/>
                    <a:ln>
                      <a:noFill/>
                    </a:ln>
                  </pic:spPr>
                </pic:pic>
              </a:graphicData>
            </a:graphic>
          </wp:inline>
        </w:drawing>
      </w:r>
    </w:p>
    <w:p w14:paraId="20A91008" w14:textId="10D8C406" w:rsidR="00194806" w:rsidRDefault="00194806" w:rsidP="00881FA2">
      <w:pPr>
        <w:jc w:val="both"/>
        <w:rPr>
          <w:rFonts w:ascii="Calibri" w:hAnsi="Calibri" w:cs="Calibri"/>
          <w:b/>
          <w:bCs/>
          <w:color w:val="000000"/>
          <w:shd w:val="clear" w:color="auto" w:fill="FFFFFF"/>
        </w:rPr>
      </w:pPr>
    </w:p>
    <w:p w14:paraId="66E4C7BC" w14:textId="77777777" w:rsidR="00194806" w:rsidRPr="00881FA2" w:rsidRDefault="00194806" w:rsidP="00881FA2">
      <w:pPr>
        <w:jc w:val="both"/>
        <w:rPr>
          <w:rFonts w:ascii="Calibri" w:hAnsi="Calibri" w:cs="Calibri"/>
          <w:b/>
          <w:bCs/>
          <w:color w:val="000000"/>
          <w:shd w:val="clear" w:color="auto" w:fill="FFFFFF"/>
        </w:rPr>
      </w:pPr>
    </w:p>
    <w:p w14:paraId="15B810AC" w14:textId="77777777" w:rsidR="00B34E62" w:rsidRDefault="00B34E62" w:rsidP="00B34E62">
      <w:pPr>
        <w:pStyle w:val="ListParagraph"/>
        <w:jc w:val="both"/>
        <w:rPr>
          <w:rFonts w:ascii="Calibri" w:hAnsi="Calibri" w:cs="Calibri"/>
          <w:b/>
          <w:bCs/>
          <w:color w:val="000000"/>
          <w:shd w:val="clear" w:color="auto" w:fill="FFFFFF"/>
        </w:rPr>
      </w:pPr>
    </w:p>
    <w:p w14:paraId="4A3A2B30" w14:textId="77777777" w:rsidR="00A21DBB" w:rsidRDefault="00A21DBB" w:rsidP="00194806">
      <w:pPr>
        <w:pStyle w:val="ListParagraph"/>
        <w:numPr>
          <w:ilvl w:val="0"/>
          <w:numId w:val="13"/>
        </w:numPr>
        <w:jc w:val="both"/>
        <w:rPr>
          <w:rFonts w:ascii="Calibri" w:hAnsi="Calibri" w:cs="Calibri"/>
          <w:b/>
          <w:bCs/>
          <w:color w:val="000000"/>
          <w:shd w:val="clear" w:color="auto" w:fill="FFFFFF"/>
        </w:rPr>
      </w:pPr>
      <w:r>
        <w:rPr>
          <w:rFonts w:ascii="Calibri" w:hAnsi="Calibri" w:cs="Calibri"/>
          <w:b/>
          <w:bCs/>
          <w:color w:val="000000"/>
          <w:shd w:val="clear" w:color="auto" w:fill="FFFFFF"/>
        </w:rPr>
        <w:t xml:space="preserve">Being: </w:t>
      </w:r>
    </w:p>
    <w:p w14:paraId="7426B54B" w14:textId="77777777" w:rsidR="00765E8F" w:rsidRDefault="00765E8F" w:rsidP="00765E8F">
      <w:pPr>
        <w:pStyle w:val="ListParagraph"/>
        <w:jc w:val="both"/>
        <w:rPr>
          <w:rFonts w:ascii="Calibri" w:hAnsi="Calibri" w:cs="Calibri"/>
          <w:b/>
          <w:bCs/>
          <w:color w:val="000000"/>
          <w:shd w:val="clear" w:color="auto" w:fill="FFFFFF"/>
        </w:rPr>
      </w:pPr>
    </w:p>
    <w:p w14:paraId="798D1510" w14:textId="0B7F2238" w:rsidR="00765E8F" w:rsidRPr="00573CA9" w:rsidRDefault="00765E8F" w:rsidP="00765E8F">
      <w:pPr>
        <w:pStyle w:val="ListParagraph"/>
        <w:jc w:val="both"/>
        <w:rPr>
          <w:rFonts w:ascii="Calibri" w:hAnsi="Calibri" w:cs="Calibri"/>
          <w:color w:val="000000"/>
          <w:shd w:val="clear" w:color="auto" w:fill="FFFFFF"/>
        </w:rPr>
      </w:pPr>
      <w:r w:rsidRPr="00573CA9">
        <w:rPr>
          <w:rFonts w:ascii="Calibri" w:hAnsi="Calibri" w:cs="Calibri"/>
          <w:color w:val="000000"/>
          <w:shd w:val="clear" w:color="auto" w:fill="FFFFFF"/>
        </w:rPr>
        <w:t xml:space="preserve">SPOC is a reliable dealer to supply general </w:t>
      </w:r>
      <w:r w:rsidRPr="00573CA9">
        <w:rPr>
          <w:rFonts w:ascii="Calibri" w:hAnsi="Calibri" w:cs="Calibri"/>
          <w:color w:val="000000"/>
          <w:shd w:val="clear" w:color="auto" w:fill="FFFFFF"/>
        </w:rPr>
        <w:t>equipment’s</w:t>
      </w:r>
      <w:r w:rsidRPr="00573CA9">
        <w:rPr>
          <w:rFonts w:ascii="Calibri" w:hAnsi="Calibri" w:cs="Calibri"/>
          <w:color w:val="000000"/>
          <w:shd w:val="clear" w:color="auto" w:fill="FFFFFF"/>
        </w:rPr>
        <w:t xml:space="preserve"> which are most used for more regular usage in laboratory </w:t>
      </w:r>
      <w:r>
        <w:rPr>
          <w:rFonts w:ascii="Calibri" w:hAnsi="Calibri" w:cs="Calibri"/>
          <w:color w:val="000000"/>
          <w:shd w:val="clear" w:color="auto" w:fill="FFFFFF"/>
        </w:rPr>
        <w:t xml:space="preserve">like </w:t>
      </w:r>
      <w:r w:rsidRPr="00D12501">
        <w:rPr>
          <w:rFonts w:ascii="Calibri" w:hAnsi="Calibri" w:cs="Calibri"/>
          <w:b/>
          <w:bCs/>
          <w:i/>
          <w:iCs/>
          <w:color w:val="000000"/>
          <w:shd w:val="clear" w:color="auto" w:fill="FFFFFF"/>
        </w:rPr>
        <w:t>Ovens, Incubators, Chillers, Rotary Evaporators, Shakers and much more!</w:t>
      </w:r>
      <w:r w:rsidR="00AF457A">
        <w:rPr>
          <w:rFonts w:ascii="Calibri" w:hAnsi="Calibri" w:cs="Calibri"/>
          <w:b/>
          <w:bCs/>
          <w:i/>
          <w:iCs/>
          <w:color w:val="000000"/>
          <w:shd w:val="clear" w:color="auto" w:fill="FFFFFF"/>
        </w:rPr>
        <w:t xml:space="preserve"> </w:t>
      </w:r>
      <w:r w:rsidRPr="00573CA9">
        <w:rPr>
          <w:rFonts w:ascii="Calibri" w:hAnsi="Calibri" w:cs="Calibri"/>
          <w:color w:val="000000"/>
          <w:shd w:val="clear" w:color="auto" w:fill="FFFFFF"/>
        </w:rPr>
        <w:t xml:space="preserve">from the market leader of Being Instruments. </w:t>
      </w:r>
    </w:p>
    <w:p w14:paraId="38F09D07" w14:textId="77777777" w:rsidR="00A21DBB" w:rsidRDefault="00A21DBB" w:rsidP="00A21DBB">
      <w:pPr>
        <w:pStyle w:val="ListParagraph"/>
        <w:jc w:val="both"/>
        <w:rPr>
          <w:rFonts w:ascii="Calibri" w:hAnsi="Calibri" w:cs="Calibri"/>
          <w:b/>
          <w:bCs/>
          <w:color w:val="000000"/>
          <w:shd w:val="clear" w:color="auto" w:fill="FFFFFF"/>
        </w:rPr>
      </w:pPr>
    </w:p>
    <w:p w14:paraId="2D7593FA" w14:textId="6619AE06" w:rsidR="00194806" w:rsidRDefault="00194806" w:rsidP="00A21DBB">
      <w:pPr>
        <w:pStyle w:val="ListParagraph"/>
        <w:jc w:val="both"/>
        <w:rPr>
          <w:rFonts w:ascii="Calibri" w:hAnsi="Calibri" w:cs="Calibri"/>
          <w:b/>
          <w:bCs/>
          <w:color w:val="000000"/>
          <w:shd w:val="clear" w:color="auto" w:fill="FFFFFF"/>
        </w:rPr>
      </w:pPr>
      <w:r w:rsidRPr="00194806">
        <w:rPr>
          <w:rFonts w:ascii="Calibri" w:hAnsi="Calibri" w:cs="Calibri"/>
          <w:b/>
          <w:bCs/>
          <w:color w:val="000000"/>
          <w:shd w:val="clear" w:color="auto" w:fill="FFFFFF"/>
        </w:rPr>
        <w:t>Why Choose BEING Scientific Inc.</w:t>
      </w:r>
    </w:p>
    <w:p w14:paraId="02360BAD" w14:textId="77777777" w:rsidR="00A21DBB" w:rsidRPr="00194806" w:rsidRDefault="00A21DBB" w:rsidP="00A21DBB">
      <w:pPr>
        <w:pStyle w:val="ListParagraph"/>
        <w:jc w:val="both"/>
        <w:rPr>
          <w:rFonts w:ascii="Calibri" w:hAnsi="Calibri" w:cs="Calibri"/>
          <w:b/>
          <w:bCs/>
          <w:color w:val="000000"/>
          <w:shd w:val="clear" w:color="auto" w:fill="FFFFFF"/>
        </w:rPr>
      </w:pPr>
    </w:p>
    <w:p w14:paraId="71D289D2" w14:textId="497EB97F" w:rsidR="00A21DBB" w:rsidRDefault="00194806" w:rsidP="00765E8F">
      <w:pPr>
        <w:pStyle w:val="ListParagraph"/>
        <w:jc w:val="both"/>
        <w:rPr>
          <w:rFonts w:ascii="Calibri" w:hAnsi="Calibri" w:cs="Calibri"/>
          <w:color w:val="000000"/>
          <w:shd w:val="clear" w:color="auto" w:fill="FFFFFF"/>
        </w:rPr>
      </w:pPr>
      <w:r w:rsidRPr="003E5A82">
        <w:rPr>
          <w:rFonts w:ascii="Calibri" w:hAnsi="Calibri" w:cs="Calibri"/>
          <w:color w:val="000000"/>
          <w:shd w:val="clear" w:color="auto" w:fill="FFFFFF"/>
        </w:rPr>
        <w:t>BEING has over 20 years’ experience engineering and manufacturing innovative and reliable laboratory equipment.</w:t>
      </w:r>
      <w:r w:rsidR="00573CA9">
        <w:rPr>
          <w:rFonts w:ascii="Calibri" w:hAnsi="Calibri" w:cs="Calibri"/>
          <w:color w:val="000000"/>
          <w:shd w:val="clear" w:color="auto" w:fill="FFFFFF"/>
        </w:rPr>
        <w:t xml:space="preserve"> </w:t>
      </w:r>
      <w:r w:rsidR="00A21DBB" w:rsidRPr="00765E8F">
        <w:rPr>
          <w:rFonts w:ascii="Calibri" w:hAnsi="Calibri" w:cs="Calibri"/>
          <w:color w:val="000000"/>
          <w:shd w:val="clear" w:color="auto" w:fill="FFFFFF"/>
        </w:rPr>
        <w:t>Being Instrument, founded in 1997, is a high-tech enterprise mainly engaged in R&amp;D, design, manufacture, sales and service of laboratory instruments and environmental test devices. Being has emerged as an industry leader as it remains committed to the “Technology-oriented quality assurance, service-based product improvement” principle.</w:t>
      </w:r>
      <w:r w:rsidR="008559CD">
        <w:rPr>
          <w:rFonts w:ascii="Calibri" w:hAnsi="Calibri" w:cs="Calibri"/>
          <w:color w:val="000000"/>
          <w:shd w:val="clear" w:color="auto" w:fill="FFFFFF"/>
        </w:rPr>
        <w:t xml:space="preserve"> </w:t>
      </w:r>
    </w:p>
    <w:p w14:paraId="745061FF" w14:textId="77777777" w:rsidR="008559CD" w:rsidRDefault="008559CD" w:rsidP="008559CD">
      <w:pPr>
        <w:pStyle w:val="ListParagraph"/>
        <w:jc w:val="both"/>
        <w:rPr>
          <w:rFonts w:ascii="Calibri" w:hAnsi="Calibri" w:cs="Calibri"/>
          <w:color w:val="000000"/>
          <w:shd w:val="clear" w:color="auto" w:fill="FFFFFF"/>
        </w:rPr>
      </w:pPr>
    </w:p>
    <w:p w14:paraId="27C18767" w14:textId="46743CE1" w:rsidR="008559CD" w:rsidRDefault="008559CD" w:rsidP="008559CD">
      <w:pPr>
        <w:pStyle w:val="ListParagraph"/>
        <w:jc w:val="both"/>
        <w:rPr>
          <w:rFonts w:ascii="Calibri" w:hAnsi="Calibri" w:cs="Calibri"/>
          <w:color w:val="000000"/>
          <w:shd w:val="clear" w:color="auto" w:fill="FFFFFF"/>
        </w:rPr>
      </w:pPr>
      <w:r w:rsidRPr="003E5A82">
        <w:rPr>
          <w:rFonts w:ascii="Calibri" w:hAnsi="Calibri" w:cs="Calibri"/>
          <w:color w:val="000000"/>
          <w:shd w:val="clear" w:color="auto" w:fill="FFFFFF"/>
        </w:rPr>
        <w:t xml:space="preserve">The mission statement for BEING Scientific is to provide researchers and lab technicians across the globe with innovative and reliable options </w:t>
      </w:r>
      <w:r w:rsidRPr="00D12501">
        <w:rPr>
          <w:rFonts w:ascii="Calibri" w:hAnsi="Calibri" w:cs="Calibri"/>
          <w:b/>
          <w:bCs/>
          <w:i/>
          <w:iCs/>
          <w:color w:val="000000"/>
          <w:shd w:val="clear" w:color="auto" w:fill="FFFFFF"/>
        </w:rPr>
        <w:t>for Ovens, Incubators, Chillers, Rotary Evaporators, Shakers and much more!</w:t>
      </w:r>
      <w:r w:rsidRPr="003E5A82">
        <w:rPr>
          <w:rFonts w:ascii="Calibri" w:hAnsi="Calibri" w:cs="Calibri"/>
          <w:color w:val="000000"/>
          <w:shd w:val="clear" w:color="auto" w:fill="FFFFFF"/>
        </w:rPr>
        <w:t xml:space="preserve"> With over 20 years of experience in engineering and manufacturing, BEING will always try to provide new and better products to meet the everchanging needs of the laboratory. BEING conforms to ISO9001 quality standards, and our products are certified by CE, CSE, UL, and ETL.</w:t>
      </w:r>
    </w:p>
    <w:p w14:paraId="7C0D5D4F" w14:textId="77777777" w:rsidR="008559CD" w:rsidRPr="00765E8F" w:rsidRDefault="008559CD" w:rsidP="00765E8F">
      <w:pPr>
        <w:pStyle w:val="ListParagraph"/>
        <w:jc w:val="both"/>
        <w:rPr>
          <w:rFonts w:ascii="Calibri" w:hAnsi="Calibri" w:cs="Calibri"/>
          <w:color w:val="000000"/>
          <w:shd w:val="clear" w:color="auto" w:fill="FFFFFF"/>
        </w:rPr>
      </w:pPr>
    </w:p>
    <w:p w14:paraId="6E8B51EB" w14:textId="77777777" w:rsidR="00A21DBB" w:rsidRDefault="00A21DBB" w:rsidP="00573CA9">
      <w:pPr>
        <w:pStyle w:val="ListParagraph"/>
        <w:jc w:val="both"/>
        <w:rPr>
          <w:rFonts w:ascii="Calibri" w:hAnsi="Calibri" w:cs="Calibri"/>
          <w:color w:val="000000"/>
          <w:shd w:val="clear" w:color="auto" w:fill="FFFFFF"/>
        </w:rPr>
      </w:pPr>
    </w:p>
    <w:p w14:paraId="0E2F69FA" w14:textId="237CD182" w:rsidR="00A21DBB" w:rsidRDefault="00194806" w:rsidP="00573CA9">
      <w:pPr>
        <w:pStyle w:val="ListParagraph"/>
        <w:jc w:val="both"/>
        <w:rPr>
          <w:rFonts w:ascii="Calibri" w:hAnsi="Calibri" w:cs="Calibri"/>
          <w:color w:val="000000"/>
          <w:shd w:val="clear" w:color="auto" w:fill="FFFFFF"/>
        </w:rPr>
      </w:pPr>
      <w:r w:rsidRPr="003E5A82">
        <w:rPr>
          <w:rFonts w:ascii="Calibri" w:hAnsi="Calibri" w:cs="Calibri"/>
          <w:color w:val="000000"/>
          <w:shd w:val="clear" w:color="auto" w:fill="FFFFFF"/>
        </w:rPr>
        <w:t>With a commitment to both quality and value, BEING assures the buyer of laboratory equipment that will provide both performance and reliability.</w:t>
      </w:r>
      <w:r w:rsidR="00573CA9">
        <w:rPr>
          <w:rFonts w:ascii="Calibri" w:hAnsi="Calibri" w:cs="Calibri"/>
          <w:color w:val="000000"/>
          <w:shd w:val="clear" w:color="auto" w:fill="FFFFFF"/>
        </w:rPr>
        <w:t xml:space="preserve"> </w:t>
      </w:r>
    </w:p>
    <w:p w14:paraId="067E382E" w14:textId="77777777" w:rsidR="00A21DBB" w:rsidRPr="00573CA9" w:rsidRDefault="00A21DBB" w:rsidP="00573CA9">
      <w:pPr>
        <w:pStyle w:val="ListParagraph"/>
        <w:jc w:val="both"/>
        <w:rPr>
          <w:rFonts w:ascii="Calibri" w:hAnsi="Calibri" w:cs="Calibri"/>
          <w:color w:val="000000"/>
          <w:shd w:val="clear" w:color="auto" w:fill="FFFFFF"/>
        </w:rPr>
      </w:pPr>
    </w:p>
    <w:p w14:paraId="7C971B17" w14:textId="77777777" w:rsidR="00A21DBB" w:rsidRPr="003E5A82" w:rsidRDefault="00A21DBB" w:rsidP="00573CA9">
      <w:pPr>
        <w:pStyle w:val="ListParagraph"/>
        <w:jc w:val="both"/>
        <w:rPr>
          <w:rFonts w:ascii="Calibri" w:hAnsi="Calibri" w:cs="Calibri"/>
          <w:color w:val="000000"/>
          <w:shd w:val="clear" w:color="auto" w:fill="FFFFFF"/>
        </w:rPr>
      </w:pPr>
    </w:p>
    <w:p w14:paraId="27F68347" w14:textId="3F4A2E1C" w:rsidR="00A21DBB" w:rsidRDefault="00253C70" w:rsidP="00A21DBB">
      <w:pPr>
        <w:pStyle w:val="ListParagraph"/>
        <w:jc w:val="both"/>
        <w:rPr>
          <w:rFonts w:ascii="Calibri" w:hAnsi="Calibri" w:cs="Calibri"/>
          <w:b/>
          <w:bCs/>
          <w:color w:val="000000"/>
          <w:shd w:val="clear" w:color="auto" w:fill="FFFFFF"/>
        </w:rPr>
      </w:pPr>
      <w:r w:rsidRPr="00253C70">
        <w:rPr>
          <w:rFonts w:ascii="Calibri" w:hAnsi="Calibri" w:cs="Calibri"/>
          <w:b/>
          <w:bCs/>
          <w:color w:val="000000"/>
          <w:shd w:val="clear" w:color="auto" w:fill="FFFFFF"/>
        </w:rPr>
        <w:t xml:space="preserve">Banner: </w:t>
      </w:r>
    </w:p>
    <w:p w14:paraId="1BD7BB1F" w14:textId="3E324AA9" w:rsidR="00253C70" w:rsidRDefault="00253C70" w:rsidP="00A21DBB">
      <w:pPr>
        <w:pStyle w:val="ListParagraph"/>
        <w:jc w:val="both"/>
        <w:rPr>
          <w:rFonts w:ascii="Calibri" w:hAnsi="Calibri" w:cs="Calibri"/>
          <w:b/>
          <w:bCs/>
          <w:color w:val="000000"/>
          <w:shd w:val="clear" w:color="auto" w:fill="FFFFFF"/>
        </w:rPr>
      </w:pPr>
    </w:p>
    <w:p w14:paraId="2A670A4A" w14:textId="77784E92" w:rsidR="00253C70" w:rsidRDefault="006F22B0" w:rsidP="00A21DBB">
      <w:pPr>
        <w:pStyle w:val="ListParagraph"/>
        <w:jc w:val="both"/>
        <w:rPr>
          <w:rFonts w:ascii="Calibri" w:hAnsi="Calibri" w:cs="Calibri"/>
          <w:b/>
          <w:bCs/>
          <w:color w:val="000000"/>
          <w:shd w:val="clear" w:color="auto" w:fill="FFFFFF"/>
        </w:rPr>
      </w:pPr>
      <w:hyperlink r:id="rId42" w:history="1">
        <w:r w:rsidR="00253C70" w:rsidRPr="009C1A93">
          <w:rPr>
            <w:rStyle w:val="Hyperlink"/>
            <w:rFonts w:ascii="Calibri" w:hAnsi="Calibri" w:cs="Calibri"/>
            <w:b/>
            <w:bCs/>
            <w:shd w:val="clear" w:color="auto" w:fill="FFFFFF"/>
          </w:rPr>
          <w:t>https://www.google.com/imgres?imgurl=https://hcs-lab.com/wp-content/uploads/2019/10/inner-banner-01.png&amp;imgrefurl=https://hcs-lab.com/being-instrument/&amp;tbnid=uq6b_uBA4JogiM&amp;vet=1&amp;docid=agA9t2UBia-6GM&amp;w=5000&amp;h=1667&amp;itg=1&amp;hl=en-US&amp;source=sh/x/im</w:t>
        </w:r>
      </w:hyperlink>
    </w:p>
    <w:p w14:paraId="3A5FDFBA" w14:textId="77777777" w:rsidR="00253C70" w:rsidRDefault="00253C70" w:rsidP="00A21DBB">
      <w:pPr>
        <w:pStyle w:val="ListParagraph"/>
        <w:jc w:val="both"/>
        <w:rPr>
          <w:rFonts w:ascii="Calibri" w:hAnsi="Calibri" w:cs="Calibri"/>
          <w:b/>
          <w:bCs/>
          <w:color w:val="000000"/>
          <w:shd w:val="clear" w:color="auto" w:fill="FFFFFF"/>
        </w:rPr>
      </w:pPr>
    </w:p>
    <w:p w14:paraId="1EAEED86" w14:textId="37DAFC21" w:rsidR="00253C70" w:rsidRDefault="00253C70" w:rsidP="00A21DBB">
      <w:pPr>
        <w:pStyle w:val="ListParagraph"/>
        <w:jc w:val="both"/>
        <w:rPr>
          <w:rFonts w:ascii="Calibri" w:hAnsi="Calibri" w:cs="Calibri"/>
          <w:b/>
          <w:bCs/>
          <w:color w:val="000000"/>
          <w:shd w:val="clear" w:color="auto" w:fill="FFFFFF"/>
        </w:rPr>
      </w:pPr>
    </w:p>
    <w:p w14:paraId="67075EA5" w14:textId="4DD45575" w:rsidR="00253C70" w:rsidRDefault="00253C70" w:rsidP="00A21DBB">
      <w:pPr>
        <w:pStyle w:val="ListParagraph"/>
        <w:jc w:val="both"/>
        <w:rPr>
          <w:rFonts w:ascii="Calibri" w:hAnsi="Calibri" w:cs="Calibri"/>
          <w:b/>
          <w:bCs/>
          <w:color w:val="000000"/>
          <w:shd w:val="clear" w:color="auto" w:fill="FFFFFF"/>
        </w:rPr>
      </w:pPr>
      <w:r>
        <w:rPr>
          <w:noProof/>
          <w:lang w:eastAsia="en-IN"/>
        </w:rPr>
        <w:drawing>
          <wp:inline distT="0" distB="0" distL="0" distR="0" wp14:anchorId="1E3745CD" wp14:editId="5A280F00">
            <wp:extent cx="5731510" cy="1911350"/>
            <wp:effectExtent l="0" t="0" r="2540" b="0"/>
            <wp:docPr id="22" name="Picture 22" descr="Being Instrument - HCS Scientific &amp; Chemical Pte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eing Instrument - HCS Scientific &amp; Chemical Pte Lt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31510" cy="1911350"/>
                    </a:xfrm>
                    <a:prstGeom prst="rect">
                      <a:avLst/>
                    </a:prstGeom>
                    <a:noFill/>
                    <a:ln>
                      <a:noFill/>
                    </a:ln>
                  </pic:spPr>
                </pic:pic>
              </a:graphicData>
            </a:graphic>
          </wp:inline>
        </w:drawing>
      </w:r>
    </w:p>
    <w:p w14:paraId="65DF36E7" w14:textId="77777777" w:rsidR="00253C70" w:rsidRPr="00253C70" w:rsidRDefault="00253C70" w:rsidP="00A21DBB">
      <w:pPr>
        <w:pStyle w:val="ListParagraph"/>
        <w:jc w:val="both"/>
        <w:rPr>
          <w:rFonts w:ascii="Calibri" w:hAnsi="Calibri" w:cs="Calibri"/>
          <w:b/>
          <w:bCs/>
          <w:color w:val="000000"/>
          <w:shd w:val="clear" w:color="auto" w:fill="FFFFFF"/>
        </w:rPr>
      </w:pPr>
    </w:p>
    <w:p w14:paraId="64575ED8" w14:textId="77777777" w:rsidR="00253C70" w:rsidRDefault="00253C70" w:rsidP="00A21DBB">
      <w:pPr>
        <w:pStyle w:val="ListParagraph"/>
        <w:jc w:val="both"/>
        <w:rPr>
          <w:rFonts w:ascii="Calibri" w:hAnsi="Calibri" w:cs="Calibri"/>
          <w:color w:val="000000"/>
          <w:shd w:val="clear" w:color="auto" w:fill="FFFFFF"/>
        </w:rPr>
      </w:pPr>
    </w:p>
    <w:p w14:paraId="0147E2E4" w14:textId="7742970C" w:rsidR="00573CA9" w:rsidRDefault="00D12501" w:rsidP="00573CA9">
      <w:pPr>
        <w:pStyle w:val="ListParagraph"/>
        <w:jc w:val="both"/>
        <w:rPr>
          <w:rFonts w:ascii="Calibri" w:hAnsi="Calibri" w:cs="Calibri"/>
          <w:color w:val="000000"/>
          <w:shd w:val="clear" w:color="auto" w:fill="FFFFFF"/>
        </w:rPr>
      </w:pPr>
      <w:r>
        <w:rPr>
          <w:rFonts w:ascii="Calibri" w:hAnsi="Calibri" w:cs="Calibri"/>
          <w:color w:val="000000"/>
          <w:shd w:val="clear" w:color="auto" w:fill="FFFFFF"/>
        </w:rPr>
        <w:t xml:space="preserve">Product list: </w:t>
      </w:r>
    </w:p>
    <w:p w14:paraId="50A9AA2F" w14:textId="17F2AC9C" w:rsidR="00D12501" w:rsidRDefault="00D12501" w:rsidP="00573CA9">
      <w:pPr>
        <w:pStyle w:val="ListParagraph"/>
        <w:jc w:val="both"/>
        <w:rPr>
          <w:rFonts w:ascii="Calibri" w:hAnsi="Calibri" w:cs="Calibri"/>
          <w:color w:val="000000"/>
          <w:shd w:val="clear" w:color="auto" w:fill="FFFFFF"/>
        </w:rPr>
      </w:pPr>
    </w:p>
    <w:p w14:paraId="53D4A6DA" w14:textId="62057590" w:rsidR="00D12501" w:rsidRPr="00D12501" w:rsidRDefault="00D12501" w:rsidP="00573CA9">
      <w:pPr>
        <w:pStyle w:val="ListParagraph"/>
        <w:jc w:val="both"/>
        <w:rPr>
          <w:rFonts w:ascii="Calibri" w:hAnsi="Calibri" w:cs="Calibri"/>
          <w:b/>
          <w:bCs/>
          <w:color w:val="000000"/>
          <w:shd w:val="clear" w:color="auto" w:fill="FFFFFF"/>
        </w:rPr>
      </w:pPr>
      <w:r w:rsidRPr="00D12501">
        <w:rPr>
          <w:rFonts w:ascii="Calibri" w:hAnsi="Calibri" w:cs="Calibri"/>
          <w:b/>
          <w:bCs/>
          <w:color w:val="000000"/>
          <w:shd w:val="clear" w:color="auto" w:fill="FFFFFF"/>
        </w:rPr>
        <w:t xml:space="preserve">LAB EQUIPMENTS: </w:t>
      </w:r>
    </w:p>
    <w:p w14:paraId="50B31CD0" w14:textId="77777777" w:rsidR="00D12501" w:rsidRDefault="006F22B0" w:rsidP="00D12501">
      <w:pPr>
        <w:pStyle w:val="lilevel2"/>
        <w:numPr>
          <w:ilvl w:val="0"/>
          <w:numId w:val="14"/>
        </w:numPr>
        <w:shd w:val="clear" w:color="auto" w:fill="FFFFFF"/>
        <w:spacing w:before="0" w:beforeAutospacing="0" w:after="0" w:afterAutospacing="0"/>
        <w:rPr>
          <w:rFonts w:ascii="Arial" w:hAnsi="Arial" w:cs="Arial"/>
          <w:color w:val="333333"/>
          <w:sz w:val="21"/>
          <w:szCs w:val="21"/>
        </w:rPr>
      </w:pPr>
      <w:hyperlink r:id="rId44" w:history="1">
        <w:r w:rsidR="00D12501">
          <w:rPr>
            <w:rStyle w:val="Hyperlink"/>
            <w:rFonts w:ascii="Arial" w:hAnsi="Arial" w:cs="Arial"/>
            <w:color w:val="333333"/>
            <w:sz w:val="21"/>
            <w:szCs w:val="21"/>
          </w:rPr>
          <w:t>Laboratory Oven</w:t>
        </w:r>
      </w:hyperlink>
    </w:p>
    <w:p w14:paraId="0265426A" w14:textId="77777777" w:rsidR="00D12501" w:rsidRDefault="006F22B0" w:rsidP="00D12501">
      <w:pPr>
        <w:pStyle w:val="lilevel2"/>
        <w:numPr>
          <w:ilvl w:val="0"/>
          <w:numId w:val="14"/>
        </w:numPr>
        <w:shd w:val="clear" w:color="auto" w:fill="FFFFFF"/>
        <w:spacing w:before="0" w:beforeAutospacing="0" w:after="0" w:afterAutospacing="0"/>
        <w:rPr>
          <w:rFonts w:ascii="Arial" w:hAnsi="Arial" w:cs="Arial"/>
          <w:color w:val="333333"/>
          <w:sz w:val="21"/>
          <w:szCs w:val="21"/>
        </w:rPr>
      </w:pPr>
      <w:hyperlink r:id="rId45" w:history="1">
        <w:r w:rsidR="00D12501">
          <w:rPr>
            <w:rStyle w:val="Hyperlink"/>
            <w:rFonts w:ascii="Arial" w:hAnsi="Arial" w:cs="Arial"/>
            <w:color w:val="333333"/>
            <w:sz w:val="21"/>
            <w:szCs w:val="21"/>
          </w:rPr>
          <w:t>Laboratory Incubator</w:t>
        </w:r>
      </w:hyperlink>
    </w:p>
    <w:p w14:paraId="01B190BD" w14:textId="77777777" w:rsidR="00D12501" w:rsidRDefault="006F22B0" w:rsidP="00D12501">
      <w:pPr>
        <w:pStyle w:val="lilevel2"/>
        <w:numPr>
          <w:ilvl w:val="0"/>
          <w:numId w:val="14"/>
        </w:numPr>
        <w:shd w:val="clear" w:color="auto" w:fill="FFFFFF"/>
        <w:spacing w:before="0" w:beforeAutospacing="0" w:after="0" w:afterAutospacing="0"/>
        <w:rPr>
          <w:rFonts w:ascii="Arial" w:hAnsi="Arial" w:cs="Arial"/>
          <w:color w:val="333333"/>
          <w:sz w:val="21"/>
          <w:szCs w:val="21"/>
        </w:rPr>
      </w:pPr>
      <w:hyperlink r:id="rId46" w:history="1">
        <w:r w:rsidR="00D12501">
          <w:rPr>
            <w:rStyle w:val="Hyperlink"/>
            <w:rFonts w:ascii="Arial" w:hAnsi="Arial" w:cs="Arial"/>
            <w:color w:val="333333"/>
            <w:sz w:val="21"/>
            <w:szCs w:val="21"/>
          </w:rPr>
          <w:t>Laboratory Magnetic Stirrer</w:t>
        </w:r>
      </w:hyperlink>
    </w:p>
    <w:p w14:paraId="140A46EE" w14:textId="77777777" w:rsidR="00D12501" w:rsidRDefault="006F22B0" w:rsidP="00D12501">
      <w:pPr>
        <w:pStyle w:val="lilevel2"/>
        <w:numPr>
          <w:ilvl w:val="0"/>
          <w:numId w:val="14"/>
        </w:numPr>
        <w:shd w:val="clear" w:color="auto" w:fill="FFFFFF"/>
        <w:spacing w:before="0" w:beforeAutospacing="0" w:after="0" w:afterAutospacing="0"/>
        <w:rPr>
          <w:rFonts w:ascii="Arial" w:hAnsi="Arial" w:cs="Arial"/>
          <w:color w:val="333333"/>
          <w:sz w:val="21"/>
          <w:szCs w:val="21"/>
        </w:rPr>
      </w:pPr>
      <w:hyperlink r:id="rId47" w:history="1">
        <w:r w:rsidR="00D12501">
          <w:rPr>
            <w:rStyle w:val="Hyperlink"/>
            <w:rFonts w:ascii="Arial" w:hAnsi="Arial" w:cs="Arial"/>
            <w:color w:val="333333"/>
            <w:sz w:val="21"/>
            <w:szCs w:val="21"/>
          </w:rPr>
          <w:t>Laboratory Shaker</w:t>
        </w:r>
      </w:hyperlink>
    </w:p>
    <w:p w14:paraId="694FDFA3" w14:textId="77777777" w:rsidR="00D12501" w:rsidRDefault="006F22B0" w:rsidP="00D12501">
      <w:pPr>
        <w:pStyle w:val="lilevel2"/>
        <w:numPr>
          <w:ilvl w:val="0"/>
          <w:numId w:val="14"/>
        </w:numPr>
        <w:shd w:val="clear" w:color="auto" w:fill="FFFFFF"/>
        <w:spacing w:before="0" w:beforeAutospacing="0" w:after="0" w:afterAutospacing="0"/>
        <w:rPr>
          <w:rFonts w:ascii="Arial" w:hAnsi="Arial" w:cs="Arial"/>
          <w:color w:val="333333"/>
          <w:sz w:val="21"/>
          <w:szCs w:val="21"/>
        </w:rPr>
      </w:pPr>
      <w:hyperlink r:id="rId48" w:history="1">
        <w:r w:rsidR="00D12501">
          <w:rPr>
            <w:rStyle w:val="Hyperlink"/>
            <w:rFonts w:ascii="Arial" w:hAnsi="Arial" w:cs="Arial"/>
            <w:color w:val="333333"/>
            <w:sz w:val="21"/>
            <w:szCs w:val="21"/>
          </w:rPr>
          <w:t>Laboratory Muffle Furnace</w:t>
        </w:r>
      </w:hyperlink>
    </w:p>
    <w:p w14:paraId="384357DC" w14:textId="77777777" w:rsidR="00D12501" w:rsidRDefault="006F22B0" w:rsidP="00D12501">
      <w:pPr>
        <w:pStyle w:val="lilevel2"/>
        <w:numPr>
          <w:ilvl w:val="0"/>
          <w:numId w:val="14"/>
        </w:numPr>
        <w:shd w:val="clear" w:color="auto" w:fill="FFFFFF"/>
        <w:spacing w:before="0" w:beforeAutospacing="0" w:after="0" w:afterAutospacing="0"/>
        <w:rPr>
          <w:rFonts w:ascii="Arial" w:hAnsi="Arial" w:cs="Arial"/>
          <w:color w:val="333333"/>
          <w:sz w:val="21"/>
          <w:szCs w:val="21"/>
        </w:rPr>
      </w:pPr>
      <w:hyperlink r:id="rId49" w:history="1">
        <w:r w:rsidR="00D12501">
          <w:rPr>
            <w:rStyle w:val="Hyperlink"/>
            <w:rFonts w:ascii="Arial" w:hAnsi="Arial" w:cs="Arial"/>
            <w:color w:val="333333"/>
            <w:sz w:val="21"/>
            <w:szCs w:val="21"/>
          </w:rPr>
          <w:t>Laboratory Water Bath</w:t>
        </w:r>
      </w:hyperlink>
    </w:p>
    <w:p w14:paraId="0A8E6CEA" w14:textId="77777777" w:rsidR="00D12501" w:rsidRDefault="006F22B0" w:rsidP="00D12501">
      <w:pPr>
        <w:pStyle w:val="lilevel2"/>
        <w:numPr>
          <w:ilvl w:val="0"/>
          <w:numId w:val="14"/>
        </w:numPr>
        <w:shd w:val="clear" w:color="auto" w:fill="FFFFFF"/>
        <w:spacing w:before="0" w:beforeAutospacing="0" w:after="0" w:afterAutospacing="0"/>
        <w:rPr>
          <w:rFonts w:ascii="Arial" w:hAnsi="Arial" w:cs="Arial"/>
          <w:color w:val="333333"/>
          <w:sz w:val="21"/>
          <w:szCs w:val="21"/>
        </w:rPr>
      </w:pPr>
      <w:hyperlink r:id="rId50" w:history="1">
        <w:r w:rsidR="00D12501">
          <w:rPr>
            <w:rStyle w:val="Hyperlink"/>
            <w:rFonts w:ascii="Arial" w:hAnsi="Arial" w:cs="Arial"/>
            <w:color w:val="13509C"/>
            <w:sz w:val="21"/>
            <w:szCs w:val="21"/>
          </w:rPr>
          <w:t>Homogenizer</w:t>
        </w:r>
      </w:hyperlink>
    </w:p>
    <w:p w14:paraId="1D0A6C42" w14:textId="2011CC4B" w:rsidR="00D12501" w:rsidRDefault="00D12501" w:rsidP="00573CA9">
      <w:pPr>
        <w:pStyle w:val="ListParagraph"/>
        <w:jc w:val="both"/>
        <w:rPr>
          <w:rFonts w:ascii="Calibri" w:hAnsi="Calibri" w:cs="Calibri"/>
          <w:color w:val="000000"/>
          <w:shd w:val="clear" w:color="auto" w:fill="FFFFFF"/>
        </w:rPr>
      </w:pPr>
    </w:p>
    <w:p w14:paraId="65D71D94" w14:textId="6BEEB835" w:rsidR="00D12501" w:rsidRPr="00D12501" w:rsidRDefault="00D12501" w:rsidP="00573CA9">
      <w:pPr>
        <w:pStyle w:val="ListParagraph"/>
        <w:jc w:val="both"/>
        <w:rPr>
          <w:rFonts w:ascii="Calibri" w:hAnsi="Calibri" w:cs="Calibri"/>
          <w:b/>
          <w:bCs/>
          <w:color w:val="000000"/>
          <w:shd w:val="clear" w:color="auto" w:fill="FFFFFF"/>
        </w:rPr>
      </w:pPr>
      <w:r w:rsidRPr="00D12501">
        <w:rPr>
          <w:rFonts w:ascii="Calibri" w:hAnsi="Calibri" w:cs="Calibri"/>
          <w:b/>
          <w:bCs/>
          <w:color w:val="000000"/>
          <w:shd w:val="clear" w:color="auto" w:fill="FFFFFF"/>
        </w:rPr>
        <w:t xml:space="preserve">ROTARY EVOPORATOR PACKAGE: </w:t>
      </w:r>
    </w:p>
    <w:p w14:paraId="7F252389" w14:textId="77777777" w:rsidR="00D12501" w:rsidRDefault="006F22B0" w:rsidP="00D12501">
      <w:pPr>
        <w:pStyle w:val="liprodetail"/>
        <w:numPr>
          <w:ilvl w:val="0"/>
          <w:numId w:val="15"/>
        </w:numPr>
        <w:shd w:val="clear" w:color="auto" w:fill="FFFFFF"/>
        <w:spacing w:before="0" w:beforeAutospacing="0" w:after="0" w:afterAutospacing="0"/>
        <w:rPr>
          <w:rFonts w:ascii="Arial" w:hAnsi="Arial" w:cs="Arial"/>
          <w:color w:val="333333"/>
          <w:sz w:val="21"/>
          <w:szCs w:val="21"/>
        </w:rPr>
      </w:pPr>
      <w:hyperlink r:id="rId51" w:history="1">
        <w:r w:rsidR="00D12501">
          <w:rPr>
            <w:rStyle w:val="Hyperlink"/>
            <w:rFonts w:ascii="Arial" w:hAnsi="Arial" w:cs="Arial"/>
            <w:color w:val="333333"/>
            <w:sz w:val="21"/>
            <w:szCs w:val="21"/>
          </w:rPr>
          <w:t>Lab Rotary Evaporator</w:t>
        </w:r>
      </w:hyperlink>
    </w:p>
    <w:p w14:paraId="4ED13AA0" w14:textId="77777777" w:rsidR="00D12501" w:rsidRDefault="006F22B0" w:rsidP="00D12501">
      <w:pPr>
        <w:pStyle w:val="liprodetail"/>
        <w:numPr>
          <w:ilvl w:val="0"/>
          <w:numId w:val="15"/>
        </w:numPr>
        <w:shd w:val="clear" w:color="auto" w:fill="FFFFFF"/>
        <w:spacing w:before="0" w:beforeAutospacing="0" w:after="0" w:afterAutospacing="0"/>
        <w:rPr>
          <w:rFonts w:ascii="Arial" w:hAnsi="Arial" w:cs="Arial"/>
          <w:color w:val="333333"/>
          <w:sz w:val="21"/>
          <w:szCs w:val="21"/>
        </w:rPr>
      </w:pPr>
      <w:hyperlink r:id="rId52" w:history="1">
        <w:r w:rsidR="00D12501">
          <w:rPr>
            <w:rStyle w:val="Hyperlink"/>
            <w:rFonts w:ascii="Arial" w:hAnsi="Arial" w:cs="Arial"/>
            <w:color w:val="333333"/>
            <w:sz w:val="21"/>
            <w:szCs w:val="21"/>
          </w:rPr>
          <w:t>Cooling Recirculating Chiller</w:t>
        </w:r>
      </w:hyperlink>
    </w:p>
    <w:p w14:paraId="4BC2EFB4" w14:textId="77777777" w:rsidR="00D12501" w:rsidRDefault="006F22B0" w:rsidP="00D12501">
      <w:pPr>
        <w:pStyle w:val="liprodetail"/>
        <w:numPr>
          <w:ilvl w:val="0"/>
          <w:numId w:val="15"/>
        </w:numPr>
        <w:shd w:val="clear" w:color="auto" w:fill="FFFFFF"/>
        <w:spacing w:before="0" w:beforeAutospacing="0" w:after="0" w:afterAutospacing="0"/>
        <w:rPr>
          <w:rFonts w:ascii="Arial" w:hAnsi="Arial" w:cs="Arial"/>
          <w:color w:val="333333"/>
          <w:sz w:val="21"/>
          <w:szCs w:val="21"/>
        </w:rPr>
      </w:pPr>
      <w:hyperlink r:id="rId53" w:history="1">
        <w:r w:rsidR="00D12501">
          <w:rPr>
            <w:rStyle w:val="Hyperlink"/>
            <w:rFonts w:ascii="Arial" w:hAnsi="Arial" w:cs="Arial"/>
            <w:color w:val="333333"/>
            <w:sz w:val="21"/>
            <w:szCs w:val="21"/>
          </w:rPr>
          <w:t>Cooling/Heating Recirculating Chiller</w:t>
        </w:r>
      </w:hyperlink>
    </w:p>
    <w:p w14:paraId="1072B598" w14:textId="77777777" w:rsidR="00D12501" w:rsidRDefault="006F22B0" w:rsidP="00D12501">
      <w:pPr>
        <w:pStyle w:val="liprodetail"/>
        <w:numPr>
          <w:ilvl w:val="0"/>
          <w:numId w:val="15"/>
        </w:numPr>
        <w:shd w:val="clear" w:color="auto" w:fill="FFFFFF"/>
        <w:spacing w:before="0" w:beforeAutospacing="0" w:after="0" w:afterAutospacing="0"/>
        <w:rPr>
          <w:rFonts w:ascii="Arial" w:hAnsi="Arial" w:cs="Arial"/>
          <w:color w:val="333333"/>
          <w:sz w:val="21"/>
          <w:szCs w:val="21"/>
        </w:rPr>
      </w:pPr>
      <w:hyperlink r:id="rId54" w:history="1">
        <w:r w:rsidR="00D12501">
          <w:rPr>
            <w:rStyle w:val="Hyperlink"/>
            <w:rFonts w:ascii="Arial" w:hAnsi="Arial" w:cs="Arial"/>
            <w:color w:val="333333"/>
            <w:sz w:val="21"/>
            <w:szCs w:val="21"/>
          </w:rPr>
          <w:t>Diaphragm Vacuum Pump</w:t>
        </w:r>
      </w:hyperlink>
    </w:p>
    <w:p w14:paraId="1BAD3C99" w14:textId="77777777" w:rsidR="00D12501" w:rsidRDefault="006F22B0" w:rsidP="00D12501">
      <w:pPr>
        <w:pStyle w:val="liprodetail"/>
        <w:numPr>
          <w:ilvl w:val="0"/>
          <w:numId w:val="15"/>
        </w:numPr>
        <w:shd w:val="clear" w:color="auto" w:fill="FFFFFF"/>
        <w:spacing w:before="0" w:beforeAutospacing="0" w:after="0" w:afterAutospacing="0"/>
        <w:rPr>
          <w:rFonts w:ascii="Arial" w:hAnsi="Arial" w:cs="Arial"/>
          <w:color w:val="333333"/>
          <w:sz w:val="21"/>
          <w:szCs w:val="21"/>
        </w:rPr>
      </w:pPr>
      <w:hyperlink r:id="rId55" w:history="1">
        <w:r w:rsidR="00D12501">
          <w:rPr>
            <w:rStyle w:val="Hyperlink"/>
            <w:rFonts w:ascii="Arial" w:hAnsi="Arial" w:cs="Arial"/>
            <w:color w:val="333333"/>
            <w:sz w:val="21"/>
            <w:szCs w:val="21"/>
          </w:rPr>
          <w:t>Cold Trap</w:t>
        </w:r>
      </w:hyperlink>
    </w:p>
    <w:p w14:paraId="5FFA6BC8" w14:textId="77777777" w:rsidR="00D12501" w:rsidRDefault="006F22B0" w:rsidP="00D12501">
      <w:pPr>
        <w:pStyle w:val="liprodetail"/>
        <w:numPr>
          <w:ilvl w:val="0"/>
          <w:numId w:val="15"/>
        </w:numPr>
        <w:shd w:val="clear" w:color="auto" w:fill="FFFFFF"/>
        <w:spacing w:before="0" w:beforeAutospacing="0" w:after="0" w:afterAutospacing="0"/>
        <w:rPr>
          <w:rFonts w:ascii="Arial" w:hAnsi="Arial" w:cs="Arial"/>
          <w:color w:val="333333"/>
          <w:sz w:val="21"/>
          <w:szCs w:val="21"/>
        </w:rPr>
      </w:pPr>
      <w:hyperlink r:id="rId56" w:history="1">
        <w:r w:rsidR="00D12501">
          <w:rPr>
            <w:rStyle w:val="Hyperlink"/>
            <w:rFonts w:ascii="Arial" w:hAnsi="Arial" w:cs="Arial"/>
            <w:color w:val="13509C"/>
            <w:sz w:val="21"/>
            <w:szCs w:val="21"/>
          </w:rPr>
          <w:t>Vacuum Controller</w:t>
        </w:r>
      </w:hyperlink>
    </w:p>
    <w:p w14:paraId="16FC3088" w14:textId="1623C4F9" w:rsidR="00D12501" w:rsidRPr="00D12501" w:rsidRDefault="00D12501" w:rsidP="00573CA9">
      <w:pPr>
        <w:pStyle w:val="ListParagraph"/>
        <w:jc w:val="both"/>
        <w:rPr>
          <w:rFonts w:ascii="Calibri" w:hAnsi="Calibri" w:cs="Calibri"/>
          <w:b/>
          <w:bCs/>
          <w:color w:val="000000"/>
          <w:shd w:val="clear" w:color="auto" w:fill="FFFFFF"/>
        </w:rPr>
      </w:pPr>
    </w:p>
    <w:p w14:paraId="75483861" w14:textId="2CEFAC5F" w:rsidR="00D12501" w:rsidRPr="00D12501" w:rsidRDefault="00D12501" w:rsidP="00573CA9">
      <w:pPr>
        <w:pStyle w:val="ListParagraph"/>
        <w:jc w:val="both"/>
        <w:rPr>
          <w:rFonts w:ascii="Calibri" w:hAnsi="Calibri" w:cs="Calibri"/>
          <w:b/>
          <w:bCs/>
          <w:color w:val="000000"/>
          <w:shd w:val="clear" w:color="auto" w:fill="FFFFFF"/>
        </w:rPr>
      </w:pPr>
      <w:r w:rsidRPr="00D12501">
        <w:rPr>
          <w:rFonts w:ascii="Calibri" w:hAnsi="Calibri" w:cs="Calibri"/>
          <w:b/>
          <w:bCs/>
          <w:color w:val="000000"/>
          <w:shd w:val="clear" w:color="auto" w:fill="FFFFFF"/>
        </w:rPr>
        <w:t xml:space="preserve">LIFE SCIENCES PRODUCTS: </w:t>
      </w:r>
    </w:p>
    <w:p w14:paraId="05B545BB" w14:textId="77777777" w:rsidR="00D12501" w:rsidRDefault="006F22B0" w:rsidP="00D12501">
      <w:pPr>
        <w:pStyle w:val="lilevel2"/>
        <w:numPr>
          <w:ilvl w:val="0"/>
          <w:numId w:val="16"/>
        </w:numPr>
        <w:shd w:val="clear" w:color="auto" w:fill="FFFFFF"/>
        <w:spacing w:before="0" w:beforeAutospacing="0" w:after="0" w:afterAutospacing="0"/>
        <w:rPr>
          <w:rFonts w:ascii="Arial" w:hAnsi="Arial" w:cs="Arial"/>
          <w:color w:val="333333"/>
          <w:sz w:val="21"/>
          <w:szCs w:val="21"/>
        </w:rPr>
      </w:pPr>
      <w:hyperlink r:id="rId57" w:history="1">
        <w:r w:rsidR="00D12501">
          <w:rPr>
            <w:rStyle w:val="Hyperlink"/>
            <w:rFonts w:ascii="Arial" w:hAnsi="Arial" w:cs="Arial"/>
            <w:color w:val="333333"/>
            <w:sz w:val="21"/>
            <w:szCs w:val="21"/>
          </w:rPr>
          <w:t>Ultra Low Temperature Freezer</w:t>
        </w:r>
      </w:hyperlink>
    </w:p>
    <w:p w14:paraId="1640D08E" w14:textId="77777777" w:rsidR="00D12501" w:rsidRDefault="006F22B0" w:rsidP="00D12501">
      <w:pPr>
        <w:pStyle w:val="lilevel2"/>
        <w:numPr>
          <w:ilvl w:val="0"/>
          <w:numId w:val="16"/>
        </w:numPr>
        <w:shd w:val="clear" w:color="auto" w:fill="FFFFFF"/>
        <w:spacing w:before="0" w:beforeAutospacing="0" w:after="0" w:afterAutospacing="0"/>
        <w:rPr>
          <w:rFonts w:ascii="Arial" w:hAnsi="Arial" w:cs="Arial"/>
          <w:color w:val="333333"/>
          <w:sz w:val="21"/>
          <w:szCs w:val="21"/>
        </w:rPr>
      </w:pPr>
      <w:hyperlink r:id="rId58" w:history="1">
        <w:r w:rsidR="00D12501">
          <w:rPr>
            <w:rStyle w:val="Hyperlink"/>
            <w:rFonts w:ascii="Arial" w:hAnsi="Arial" w:cs="Arial"/>
            <w:color w:val="333333"/>
            <w:sz w:val="21"/>
            <w:szCs w:val="21"/>
          </w:rPr>
          <w:t>Low Temperature Freezer</w:t>
        </w:r>
      </w:hyperlink>
    </w:p>
    <w:p w14:paraId="4F8DA536" w14:textId="77777777" w:rsidR="00D12501" w:rsidRDefault="006F22B0" w:rsidP="00D12501">
      <w:pPr>
        <w:pStyle w:val="lilevel2"/>
        <w:numPr>
          <w:ilvl w:val="0"/>
          <w:numId w:val="16"/>
        </w:numPr>
        <w:shd w:val="clear" w:color="auto" w:fill="FFFFFF"/>
        <w:spacing w:before="0" w:beforeAutospacing="0" w:after="0" w:afterAutospacing="0"/>
        <w:rPr>
          <w:rFonts w:ascii="Arial" w:hAnsi="Arial" w:cs="Arial"/>
          <w:color w:val="333333"/>
          <w:sz w:val="21"/>
          <w:szCs w:val="21"/>
        </w:rPr>
      </w:pPr>
      <w:hyperlink r:id="rId59" w:history="1">
        <w:r w:rsidR="00D12501">
          <w:rPr>
            <w:rStyle w:val="Hyperlink"/>
            <w:rFonts w:ascii="Arial" w:hAnsi="Arial" w:cs="Arial"/>
            <w:color w:val="333333"/>
            <w:sz w:val="21"/>
            <w:szCs w:val="21"/>
          </w:rPr>
          <w:t>Biosafety Cabinet</w:t>
        </w:r>
      </w:hyperlink>
    </w:p>
    <w:p w14:paraId="0807E95A" w14:textId="77777777" w:rsidR="00D12501" w:rsidRDefault="006F22B0" w:rsidP="00D12501">
      <w:pPr>
        <w:pStyle w:val="lilevel2"/>
        <w:numPr>
          <w:ilvl w:val="0"/>
          <w:numId w:val="16"/>
        </w:numPr>
        <w:shd w:val="clear" w:color="auto" w:fill="FFFFFF"/>
        <w:spacing w:before="0" w:beforeAutospacing="0" w:after="0" w:afterAutospacing="0"/>
        <w:rPr>
          <w:rFonts w:ascii="Arial" w:hAnsi="Arial" w:cs="Arial"/>
          <w:color w:val="333333"/>
          <w:sz w:val="21"/>
          <w:szCs w:val="21"/>
        </w:rPr>
      </w:pPr>
      <w:hyperlink r:id="rId60" w:history="1">
        <w:r w:rsidR="00D12501">
          <w:rPr>
            <w:rStyle w:val="Hyperlink"/>
            <w:rFonts w:ascii="Arial" w:hAnsi="Arial" w:cs="Arial"/>
            <w:color w:val="13509C"/>
            <w:sz w:val="21"/>
            <w:szCs w:val="21"/>
          </w:rPr>
          <w:t>Clean Bench</w:t>
        </w:r>
      </w:hyperlink>
    </w:p>
    <w:p w14:paraId="38CB65DF" w14:textId="77777777" w:rsidR="00D12501" w:rsidRDefault="00D12501" w:rsidP="00573CA9">
      <w:pPr>
        <w:pStyle w:val="ListParagraph"/>
        <w:jc w:val="both"/>
        <w:rPr>
          <w:rFonts w:ascii="Calibri" w:hAnsi="Calibri" w:cs="Calibri"/>
          <w:color w:val="000000"/>
          <w:shd w:val="clear" w:color="auto" w:fill="FFFFFF"/>
        </w:rPr>
      </w:pPr>
    </w:p>
    <w:p w14:paraId="2D419DEE" w14:textId="75E60C83" w:rsidR="00573CA9" w:rsidRDefault="00D12501" w:rsidP="00573CA9">
      <w:pPr>
        <w:pStyle w:val="ListParagraph"/>
        <w:jc w:val="both"/>
        <w:rPr>
          <w:rFonts w:ascii="Calibri" w:hAnsi="Calibri" w:cs="Calibri"/>
          <w:color w:val="000000"/>
          <w:shd w:val="clear" w:color="auto" w:fill="FFFFFF"/>
        </w:rPr>
      </w:pPr>
      <w:r>
        <w:rPr>
          <w:rFonts w:ascii="Calibri" w:hAnsi="Calibri" w:cs="Calibri"/>
          <w:color w:val="000000"/>
          <w:shd w:val="clear" w:color="auto" w:fill="FFFFFF"/>
        </w:rPr>
        <w:t xml:space="preserve">NOTE: </w:t>
      </w:r>
      <w:hyperlink r:id="rId61" w:history="1">
        <w:r w:rsidRPr="009C1A93">
          <w:rPr>
            <w:rStyle w:val="Hyperlink"/>
            <w:rFonts w:ascii="Calibri" w:hAnsi="Calibri" w:cs="Calibri"/>
            <w:shd w:val="clear" w:color="auto" w:fill="FFFFFF"/>
          </w:rPr>
          <w:t>https://www.beinginternational.com/laboratory-instrument/</w:t>
        </w:r>
      </w:hyperlink>
    </w:p>
    <w:p w14:paraId="75C9EC00" w14:textId="07D08464" w:rsidR="00D12501" w:rsidRDefault="00D12501" w:rsidP="00573CA9">
      <w:pPr>
        <w:pStyle w:val="ListParagraph"/>
        <w:jc w:val="both"/>
        <w:rPr>
          <w:rFonts w:ascii="Calibri" w:hAnsi="Calibri" w:cs="Calibri"/>
          <w:color w:val="000000"/>
          <w:shd w:val="clear" w:color="auto" w:fill="FFFFFF"/>
        </w:rPr>
      </w:pPr>
      <w:r>
        <w:rPr>
          <w:rFonts w:ascii="Calibri" w:hAnsi="Calibri" w:cs="Calibri"/>
          <w:color w:val="000000"/>
          <w:shd w:val="clear" w:color="auto" w:fill="FFFFFF"/>
        </w:rPr>
        <w:t xml:space="preserve">Take product images from above link. </w:t>
      </w:r>
    </w:p>
    <w:p w14:paraId="6573993D" w14:textId="1ECA99BF" w:rsidR="00D12501" w:rsidRDefault="00D12501" w:rsidP="00573CA9">
      <w:pPr>
        <w:pStyle w:val="ListParagraph"/>
        <w:jc w:val="both"/>
        <w:rPr>
          <w:rFonts w:ascii="Calibri" w:hAnsi="Calibri" w:cs="Calibri"/>
          <w:color w:val="000000"/>
          <w:shd w:val="clear" w:color="auto" w:fill="FFFFFF"/>
        </w:rPr>
      </w:pPr>
    </w:p>
    <w:p w14:paraId="5D78ED08" w14:textId="032A320A" w:rsidR="00D12501" w:rsidRDefault="00D12501" w:rsidP="00573CA9">
      <w:pPr>
        <w:pStyle w:val="ListParagraph"/>
        <w:jc w:val="both"/>
        <w:rPr>
          <w:rFonts w:ascii="Calibri" w:hAnsi="Calibri" w:cs="Calibri"/>
          <w:color w:val="000000"/>
          <w:shd w:val="clear" w:color="auto" w:fill="FFFFFF"/>
        </w:rPr>
      </w:pPr>
    </w:p>
    <w:p w14:paraId="796708E8" w14:textId="3B686DF1" w:rsidR="00D12501" w:rsidRPr="001F2E85" w:rsidRDefault="00D12501" w:rsidP="00D12501">
      <w:pPr>
        <w:pStyle w:val="ListParagraph"/>
        <w:numPr>
          <w:ilvl w:val="0"/>
          <w:numId w:val="13"/>
        </w:numPr>
        <w:jc w:val="both"/>
        <w:rPr>
          <w:rFonts w:ascii="Calibri" w:hAnsi="Calibri" w:cs="Calibri"/>
          <w:b/>
          <w:color w:val="000000"/>
          <w:sz w:val="24"/>
          <w:szCs w:val="24"/>
          <w:shd w:val="clear" w:color="auto" w:fill="FFFFFF"/>
        </w:rPr>
      </w:pPr>
      <w:r w:rsidRPr="001F2E85">
        <w:rPr>
          <w:rFonts w:ascii="Calibri" w:hAnsi="Calibri" w:cs="Calibri"/>
          <w:b/>
          <w:color w:val="000000"/>
          <w:sz w:val="24"/>
          <w:szCs w:val="24"/>
          <w:shd w:val="clear" w:color="auto" w:fill="FFFFFF"/>
        </w:rPr>
        <w:t>Jeiotech</w:t>
      </w:r>
    </w:p>
    <w:p w14:paraId="00CDA895" w14:textId="77777777" w:rsidR="00D12501" w:rsidRDefault="00D12501" w:rsidP="00D12501">
      <w:pPr>
        <w:pStyle w:val="ListParagraph"/>
        <w:jc w:val="both"/>
        <w:rPr>
          <w:rFonts w:ascii="Calibri" w:hAnsi="Calibri" w:cs="Calibri"/>
          <w:color w:val="000000"/>
          <w:shd w:val="clear" w:color="auto" w:fill="FFFFFF"/>
        </w:rPr>
      </w:pPr>
    </w:p>
    <w:p w14:paraId="6CC90D81" w14:textId="5E8FCF41" w:rsidR="00D12501" w:rsidRDefault="00D12501" w:rsidP="00D12501">
      <w:pPr>
        <w:pStyle w:val="ListParagraph"/>
        <w:jc w:val="both"/>
        <w:rPr>
          <w:rFonts w:ascii="Calibri" w:hAnsi="Calibri" w:cs="Calibri"/>
          <w:color w:val="000000"/>
          <w:shd w:val="clear" w:color="auto" w:fill="FFFFFF"/>
        </w:rPr>
      </w:pPr>
      <w:r w:rsidRPr="00EF73CB">
        <w:rPr>
          <w:rFonts w:ascii="Calibri" w:hAnsi="Calibri" w:cs="Calibri"/>
          <w:color w:val="000000"/>
          <w:shd w:val="clear" w:color="auto" w:fill="FFFFFF"/>
        </w:rPr>
        <w:t>JEIO TECH is pleased to introduce</w:t>
      </w:r>
      <w:r w:rsidR="00C6496E">
        <w:rPr>
          <w:rFonts w:ascii="Calibri" w:hAnsi="Calibri" w:cs="Calibri"/>
          <w:color w:val="000000"/>
          <w:shd w:val="clear" w:color="auto" w:fill="FFFFFF"/>
        </w:rPr>
        <w:t xml:space="preserve"> a</w:t>
      </w:r>
      <w:r w:rsidRPr="00EF73CB">
        <w:rPr>
          <w:rFonts w:ascii="Calibri" w:hAnsi="Calibri" w:cs="Calibri"/>
          <w:color w:val="000000"/>
          <w:shd w:val="clear" w:color="auto" w:fill="FFFFFF"/>
        </w:rPr>
        <w:t xml:space="preserve"> new line of laboratory and environmental testing equipment. </w:t>
      </w:r>
      <w:r w:rsidR="00C6496E">
        <w:rPr>
          <w:rFonts w:ascii="Calibri" w:hAnsi="Calibri" w:cs="Calibri"/>
          <w:color w:val="000000"/>
          <w:shd w:val="clear" w:color="auto" w:fill="FFFFFF"/>
        </w:rPr>
        <w:t xml:space="preserve">Our </w:t>
      </w:r>
      <w:r w:rsidRPr="00EF73CB">
        <w:rPr>
          <w:rFonts w:ascii="Calibri" w:hAnsi="Calibri" w:cs="Calibri"/>
          <w:color w:val="000000"/>
          <w:shd w:val="clear" w:color="auto" w:fill="FFFFFF"/>
        </w:rPr>
        <w:t xml:space="preserve">reliable instruments will assist you in your research </w:t>
      </w:r>
      <w:proofErr w:type="spellStart"/>
      <w:r w:rsidRPr="00EF73CB">
        <w:rPr>
          <w:rFonts w:ascii="Calibri" w:hAnsi="Calibri" w:cs="Calibri"/>
          <w:color w:val="000000"/>
          <w:shd w:val="clear" w:color="auto" w:fill="FFFFFF"/>
        </w:rPr>
        <w:t>endeavor</w:t>
      </w:r>
      <w:proofErr w:type="spellEnd"/>
      <w:r w:rsidRPr="00EF73CB">
        <w:rPr>
          <w:rFonts w:ascii="Calibri" w:hAnsi="Calibri" w:cs="Calibri"/>
          <w:color w:val="000000"/>
          <w:shd w:val="clear" w:color="auto" w:fill="FFFFFF"/>
        </w:rPr>
        <w:t xml:space="preserve"> in the field of biology, chemistry, medicine, pharmacology, and so forth. We are driven by innovation and our extensive product lines are at the cutting-edge globally in both scientific and industrial research instrument markets. In short, our top priority is to provide the world’s best products and services through outstanding quality and customer satisfaction at affordable prices.</w:t>
      </w:r>
    </w:p>
    <w:p w14:paraId="52CCCE15" w14:textId="160AE7AE" w:rsidR="00D12501" w:rsidRDefault="00D12501" w:rsidP="00D12501">
      <w:pPr>
        <w:pStyle w:val="ListParagraph"/>
        <w:jc w:val="both"/>
        <w:rPr>
          <w:rFonts w:ascii="Calibri" w:hAnsi="Calibri" w:cs="Calibri"/>
          <w:color w:val="000000"/>
          <w:shd w:val="clear" w:color="auto" w:fill="FFFFFF"/>
        </w:rPr>
      </w:pPr>
    </w:p>
    <w:p w14:paraId="3B66AED7" w14:textId="7F2A8848" w:rsidR="00D12501" w:rsidRDefault="003161D1" w:rsidP="00D12501">
      <w:pPr>
        <w:pStyle w:val="ListParagraph"/>
        <w:jc w:val="both"/>
        <w:rPr>
          <w:rFonts w:ascii="Calibri" w:hAnsi="Calibri" w:cs="Calibri"/>
          <w:b/>
          <w:bCs/>
          <w:color w:val="000000"/>
          <w:shd w:val="clear" w:color="auto" w:fill="FFFFFF"/>
        </w:rPr>
      </w:pPr>
      <w:r w:rsidRPr="003161D1">
        <w:rPr>
          <w:rFonts w:ascii="Calibri" w:hAnsi="Calibri" w:cs="Calibri"/>
          <w:b/>
          <w:bCs/>
          <w:color w:val="000000"/>
          <w:shd w:val="clear" w:color="auto" w:fill="FFFFFF"/>
        </w:rPr>
        <w:t xml:space="preserve">Banner: </w:t>
      </w:r>
    </w:p>
    <w:p w14:paraId="1DBB39B4" w14:textId="32A1787F" w:rsidR="003161D1" w:rsidRDefault="003161D1" w:rsidP="00D12501">
      <w:pPr>
        <w:pStyle w:val="ListParagraph"/>
        <w:jc w:val="both"/>
        <w:rPr>
          <w:rFonts w:ascii="Calibri" w:hAnsi="Calibri" w:cs="Calibri"/>
          <w:b/>
          <w:bCs/>
          <w:color w:val="000000"/>
          <w:shd w:val="clear" w:color="auto" w:fill="FFFFFF"/>
        </w:rPr>
      </w:pPr>
    </w:p>
    <w:p w14:paraId="77986C43" w14:textId="1C8DBE7E" w:rsidR="003161D1" w:rsidRDefault="006F22B0" w:rsidP="00D12501">
      <w:pPr>
        <w:pStyle w:val="ListParagraph"/>
        <w:jc w:val="both"/>
        <w:rPr>
          <w:rFonts w:ascii="Calibri" w:hAnsi="Calibri" w:cs="Calibri"/>
          <w:b/>
          <w:bCs/>
          <w:color w:val="000000"/>
          <w:shd w:val="clear" w:color="auto" w:fill="FFFFFF"/>
        </w:rPr>
      </w:pPr>
      <w:hyperlink r:id="rId62" w:anchor="imgrc=uwwxJpFMxb3f2M&amp;imgdii=T68zQWNl4ED-yM" w:history="1">
        <w:r w:rsidR="003161D1" w:rsidRPr="009C1A93">
          <w:rPr>
            <w:rStyle w:val="Hyperlink"/>
            <w:rFonts w:ascii="Calibri" w:hAnsi="Calibri" w:cs="Calibri"/>
            <w:b/>
            <w:bCs/>
            <w:shd w:val="clear" w:color="auto" w:fill="FFFFFF"/>
          </w:rPr>
          <w:t>https://www.google.com/search?q=jeiotech+products+images+hd&amp;tbm=isch&amp;chips=q:jeiotech+products+images+hd,online_chips:laboratory:f6tdRrNqz1o%3D&amp;rlz=1C1CHBF_enIN824IN824&amp;hl=en&amp;sa=X&amp;ved=2ahUKEwivu4z0h7b9AhWR-HMBHX3GD6IQ4lYoBHoECAEQLQ&amp;biw=1519&amp;bih=647#imgrc=uwwxJpFMxb3f2M&amp;imgdii=T68zQWNl4ED-yM</w:t>
        </w:r>
      </w:hyperlink>
    </w:p>
    <w:p w14:paraId="205409A7" w14:textId="77777777" w:rsidR="003161D1" w:rsidRDefault="003161D1" w:rsidP="00D12501">
      <w:pPr>
        <w:pStyle w:val="ListParagraph"/>
        <w:jc w:val="both"/>
        <w:rPr>
          <w:rFonts w:ascii="Calibri" w:hAnsi="Calibri" w:cs="Calibri"/>
          <w:b/>
          <w:bCs/>
          <w:color w:val="000000"/>
          <w:shd w:val="clear" w:color="auto" w:fill="FFFFFF"/>
        </w:rPr>
      </w:pPr>
    </w:p>
    <w:p w14:paraId="6861DCA2" w14:textId="0D5A1CE1" w:rsidR="003161D1" w:rsidRDefault="003161D1" w:rsidP="00D12501">
      <w:pPr>
        <w:pStyle w:val="ListParagraph"/>
        <w:jc w:val="both"/>
        <w:rPr>
          <w:rFonts w:ascii="Calibri" w:hAnsi="Calibri" w:cs="Calibri"/>
          <w:b/>
          <w:bCs/>
          <w:color w:val="000000"/>
          <w:shd w:val="clear" w:color="auto" w:fill="FFFFFF"/>
        </w:rPr>
      </w:pPr>
    </w:p>
    <w:p w14:paraId="5512980A" w14:textId="240AD117" w:rsidR="003161D1" w:rsidRPr="003161D1" w:rsidRDefault="003161D1" w:rsidP="00D12501">
      <w:pPr>
        <w:pStyle w:val="ListParagraph"/>
        <w:jc w:val="both"/>
        <w:rPr>
          <w:rFonts w:ascii="Calibri" w:hAnsi="Calibri" w:cs="Calibri"/>
          <w:b/>
          <w:bCs/>
          <w:color w:val="000000"/>
          <w:shd w:val="clear" w:color="auto" w:fill="FFFFFF"/>
        </w:rPr>
      </w:pPr>
      <w:r>
        <w:rPr>
          <w:noProof/>
          <w:lang w:eastAsia="en-IN"/>
        </w:rPr>
        <w:drawing>
          <wp:inline distT="0" distB="0" distL="0" distR="0" wp14:anchorId="38996347" wp14:editId="271C2E57">
            <wp:extent cx="5731510" cy="1435735"/>
            <wp:effectExtent l="0" t="0" r="2540" b="0"/>
            <wp:docPr id="23" name="Picture 23" descr="INDEX | JeioTech manufacturer of Lab Compan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NDEX | JeioTech manufacturer of Lab Companion"/>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731510" cy="1435735"/>
                    </a:xfrm>
                    <a:prstGeom prst="rect">
                      <a:avLst/>
                    </a:prstGeom>
                    <a:noFill/>
                    <a:ln>
                      <a:noFill/>
                    </a:ln>
                  </pic:spPr>
                </pic:pic>
              </a:graphicData>
            </a:graphic>
          </wp:inline>
        </w:drawing>
      </w:r>
    </w:p>
    <w:p w14:paraId="4A4B8D0B" w14:textId="77777777" w:rsidR="003161D1" w:rsidRDefault="003161D1" w:rsidP="00D12501">
      <w:pPr>
        <w:pStyle w:val="ListParagraph"/>
        <w:jc w:val="both"/>
        <w:rPr>
          <w:rFonts w:ascii="Calibri" w:hAnsi="Calibri" w:cs="Calibri"/>
          <w:color w:val="000000"/>
          <w:shd w:val="clear" w:color="auto" w:fill="FFFFFF"/>
        </w:rPr>
      </w:pPr>
    </w:p>
    <w:p w14:paraId="04CE4CDA" w14:textId="77777777" w:rsidR="00D12501" w:rsidRDefault="00D12501" w:rsidP="00573CA9">
      <w:pPr>
        <w:pStyle w:val="ListParagraph"/>
        <w:jc w:val="both"/>
        <w:rPr>
          <w:rFonts w:ascii="Calibri" w:hAnsi="Calibri" w:cs="Calibri"/>
          <w:color w:val="000000"/>
          <w:shd w:val="clear" w:color="auto" w:fill="FFFFFF"/>
        </w:rPr>
      </w:pPr>
    </w:p>
    <w:p w14:paraId="7768339A" w14:textId="0F7BDC4B" w:rsidR="003161D1" w:rsidRDefault="003161D1" w:rsidP="00573CA9">
      <w:pPr>
        <w:pStyle w:val="ListParagraph"/>
        <w:jc w:val="both"/>
        <w:rPr>
          <w:rFonts w:ascii="Calibri" w:hAnsi="Calibri" w:cs="Calibri"/>
          <w:color w:val="000000"/>
          <w:shd w:val="clear" w:color="auto" w:fill="FFFFFF"/>
        </w:rPr>
      </w:pPr>
    </w:p>
    <w:p w14:paraId="1DBEF467" w14:textId="3C9179AA" w:rsidR="001B21AE" w:rsidRPr="005330F0" w:rsidRDefault="001B21AE" w:rsidP="001B21AE">
      <w:pPr>
        <w:pStyle w:val="ListParagraph"/>
        <w:numPr>
          <w:ilvl w:val="0"/>
          <w:numId w:val="13"/>
        </w:numPr>
        <w:jc w:val="both"/>
        <w:rPr>
          <w:rFonts w:ascii="Calibri" w:hAnsi="Calibri" w:cs="Calibri"/>
          <w:color w:val="000000"/>
          <w:shd w:val="clear" w:color="auto" w:fill="FFFFFF"/>
        </w:rPr>
      </w:pPr>
      <w:r w:rsidRPr="001749E9">
        <w:rPr>
          <w:rFonts w:ascii="Calibri" w:hAnsi="Calibri" w:cs="Calibri"/>
          <w:b/>
          <w:color w:val="000000"/>
          <w:sz w:val="24"/>
          <w:szCs w:val="24"/>
          <w:shd w:val="clear" w:color="auto" w:fill="FFFFFF"/>
        </w:rPr>
        <w:t>Innova</w:t>
      </w:r>
      <w:r>
        <w:rPr>
          <w:rFonts w:ascii="Calibri" w:hAnsi="Calibri" w:cs="Calibri"/>
          <w:b/>
          <w:color w:val="000000"/>
          <w:sz w:val="24"/>
          <w:szCs w:val="24"/>
          <w:shd w:val="clear" w:color="auto" w:fill="FFFFFF"/>
        </w:rPr>
        <w:t xml:space="preserve"> instruments: </w:t>
      </w:r>
    </w:p>
    <w:p w14:paraId="3E4585BB" w14:textId="77777777" w:rsidR="005330F0" w:rsidRDefault="005330F0" w:rsidP="005330F0">
      <w:pPr>
        <w:pStyle w:val="ListParagraph"/>
        <w:jc w:val="both"/>
        <w:rPr>
          <w:rFonts w:ascii="Calibri" w:hAnsi="Calibri" w:cs="Calibri"/>
          <w:b/>
          <w:color w:val="000000"/>
          <w:sz w:val="24"/>
          <w:szCs w:val="24"/>
          <w:shd w:val="clear" w:color="auto" w:fill="FFFFFF"/>
        </w:rPr>
      </w:pPr>
    </w:p>
    <w:p w14:paraId="7B76DE06" w14:textId="143C9932" w:rsidR="005330F0" w:rsidRDefault="005330F0" w:rsidP="005330F0">
      <w:pPr>
        <w:pStyle w:val="ListParagraph"/>
        <w:jc w:val="both"/>
        <w:rPr>
          <w:rFonts w:ascii="Calibri" w:hAnsi="Calibri" w:cs="Calibri"/>
          <w:color w:val="000000"/>
          <w:shd w:val="clear" w:color="auto" w:fill="FFFFFF"/>
        </w:rPr>
      </w:pPr>
      <w:r w:rsidRPr="003C7CC7">
        <w:rPr>
          <w:rFonts w:ascii="Calibri" w:hAnsi="Calibri" w:cs="Calibri"/>
          <w:color w:val="000000"/>
          <w:shd w:val="clear" w:color="auto" w:fill="FFFFFF"/>
        </w:rPr>
        <w:t>Innova Bio-Meditech is one of the professional global providers of laboratory and medical devices. Firmly committed to our mission of “sharing innovative bio-</w:t>
      </w:r>
      <w:proofErr w:type="spellStart"/>
      <w:r w:rsidRPr="003C7CC7">
        <w:rPr>
          <w:rFonts w:ascii="Calibri" w:hAnsi="Calibri" w:cs="Calibri"/>
          <w:color w:val="000000"/>
          <w:shd w:val="clear" w:color="auto" w:fill="FFFFFF"/>
        </w:rPr>
        <w:t>meditech</w:t>
      </w:r>
      <w:proofErr w:type="spellEnd"/>
      <w:r w:rsidRPr="003C7CC7">
        <w:rPr>
          <w:rFonts w:ascii="Calibri" w:hAnsi="Calibri" w:cs="Calibri"/>
          <w:color w:val="000000"/>
          <w:shd w:val="clear" w:color="auto" w:fill="FFFFFF"/>
        </w:rPr>
        <w:t xml:space="preserve"> solutions with the world”.</w:t>
      </w:r>
    </w:p>
    <w:p w14:paraId="49FA88EE" w14:textId="77777777" w:rsidR="00390CF7" w:rsidRDefault="00390CF7" w:rsidP="005330F0">
      <w:pPr>
        <w:pStyle w:val="ListParagraph"/>
        <w:jc w:val="both"/>
        <w:rPr>
          <w:rFonts w:ascii="Calibri" w:hAnsi="Calibri" w:cs="Calibri"/>
          <w:color w:val="000000"/>
          <w:shd w:val="clear" w:color="auto" w:fill="FFFFFF"/>
        </w:rPr>
      </w:pPr>
    </w:p>
    <w:p w14:paraId="3441CE13" w14:textId="178655D2" w:rsidR="00390CF7" w:rsidRDefault="00390CF7" w:rsidP="005330F0">
      <w:pPr>
        <w:pStyle w:val="ListParagraph"/>
        <w:jc w:val="both"/>
        <w:rPr>
          <w:rFonts w:ascii="Calibri" w:hAnsi="Calibri" w:cs="Calibri"/>
          <w:color w:val="000000"/>
          <w:shd w:val="clear" w:color="auto" w:fill="FFFFFF"/>
        </w:rPr>
      </w:pPr>
      <w:r>
        <w:rPr>
          <w:rFonts w:ascii="Calibri" w:hAnsi="Calibri" w:cs="Calibri"/>
          <w:color w:val="000000"/>
          <w:shd w:val="clear" w:color="auto" w:fill="FFFFFF"/>
        </w:rPr>
        <w:t xml:space="preserve">Banner: </w:t>
      </w:r>
    </w:p>
    <w:p w14:paraId="196FA5C4" w14:textId="768BB2E3" w:rsidR="00390CF7" w:rsidRDefault="00390CF7" w:rsidP="005330F0">
      <w:pPr>
        <w:pStyle w:val="ListParagraph"/>
        <w:jc w:val="both"/>
        <w:rPr>
          <w:rFonts w:ascii="Calibri" w:hAnsi="Calibri" w:cs="Calibri"/>
          <w:color w:val="000000"/>
          <w:shd w:val="clear" w:color="auto" w:fill="FFFFFF"/>
        </w:rPr>
      </w:pPr>
      <w:hyperlink r:id="rId64" w:history="1">
        <w:r w:rsidRPr="00015747">
          <w:rPr>
            <w:rStyle w:val="Hyperlink"/>
            <w:rFonts w:ascii="Calibri" w:hAnsi="Calibri" w:cs="Calibri"/>
            <w:shd w:val="clear" w:color="auto" w:fill="FFFFFF"/>
          </w:rPr>
          <w:t>https://www.google.com/url?sa=i&amp;url=https%3A%2F%2Finnovabiomed.en.alibaba.com%2F&amp;psig=AOvVaw3eWolJ8LNf6ERFnbcQWAzy&amp;ust=1681556133941000&amp;source=images&amp;cd=vfe&amp;ved=0CBEQjRxqFwoTCPjyo_Gaqf4CFQAAAAAdAAAAABAE</w:t>
        </w:r>
      </w:hyperlink>
    </w:p>
    <w:p w14:paraId="435AF890" w14:textId="77777777" w:rsidR="00390CF7" w:rsidRDefault="00390CF7" w:rsidP="005330F0">
      <w:pPr>
        <w:pStyle w:val="ListParagraph"/>
        <w:jc w:val="both"/>
        <w:rPr>
          <w:rFonts w:ascii="Calibri" w:hAnsi="Calibri" w:cs="Calibri"/>
          <w:color w:val="000000"/>
          <w:shd w:val="clear" w:color="auto" w:fill="FFFFFF"/>
        </w:rPr>
      </w:pPr>
    </w:p>
    <w:p w14:paraId="390AD695" w14:textId="62314FB6" w:rsidR="00390CF7" w:rsidRPr="00A6087F" w:rsidRDefault="00390CF7" w:rsidP="005330F0">
      <w:pPr>
        <w:pStyle w:val="ListParagraph"/>
        <w:jc w:val="both"/>
        <w:rPr>
          <w:rFonts w:ascii="Calibri" w:hAnsi="Calibri" w:cs="Calibri"/>
          <w:color w:val="000000"/>
          <w:shd w:val="clear" w:color="auto" w:fill="FFFFFF"/>
        </w:rPr>
      </w:pPr>
      <w:r>
        <w:rPr>
          <w:noProof/>
        </w:rPr>
        <w:drawing>
          <wp:inline distT="0" distB="0" distL="0" distR="0" wp14:anchorId="0F742177" wp14:editId="6BCC95F4">
            <wp:extent cx="5731510" cy="1936115"/>
            <wp:effectExtent l="0" t="0" r="2540" b="6985"/>
            <wp:docPr id="2132695453" name="Picture 3" descr="Qingdao Innova Bio-Meditech Co., Ltd. - Bioreactor/Fermenter, Freeze  Dryer/Lyophili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ingdao Innova Bio-Meditech Co., Ltd. - Bioreactor/Fermenter, Freeze  Dryer/Lyophilizer"/>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1510" cy="1936115"/>
                    </a:xfrm>
                    <a:prstGeom prst="rect">
                      <a:avLst/>
                    </a:prstGeom>
                    <a:noFill/>
                    <a:ln>
                      <a:noFill/>
                    </a:ln>
                  </pic:spPr>
                </pic:pic>
              </a:graphicData>
            </a:graphic>
          </wp:inline>
        </w:drawing>
      </w:r>
    </w:p>
    <w:p w14:paraId="5399CD70" w14:textId="15BE2010" w:rsidR="001B21AE" w:rsidRDefault="00390CF7" w:rsidP="001B21AE">
      <w:pPr>
        <w:jc w:val="both"/>
        <w:rPr>
          <w:rFonts w:ascii="Calibri" w:hAnsi="Calibri" w:cs="Calibri"/>
          <w:color w:val="000000"/>
          <w:shd w:val="clear" w:color="auto" w:fill="FFFFFF"/>
        </w:rPr>
      </w:pPr>
      <w:r>
        <w:rPr>
          <w:rFonts w:ascii="Calibri" w:hAnsi="Calibri" w:cs="Calibri"/>
          <w:color w:val="000000"/>
          <w:shd w:val="clear" w:color="auto" w:fill="FFFFFF"/>
        </w:rPr>
        <w:t xml:space="preserve">Products: </w:t>
      </w:r>
    </w:p>
    <w:p w14:paraId="229A75DD" w14:textId="77777777" w:rsidR="00390CF7" w:rsidRPr="00390CF7" w:rsidRDefault="00390CF7" w:rsidP="00390CF7">
      <w:pPr>
        <w:pStyle w:val="ListParagraph"/>
        <w:numPr>
          <w:ilvl w:val="0"/>
          <w:numId w:val="19"/>
        </w:numPr>
        <w:jc w:val="both"/>
        <w:rPr>
          <w:rFonts w:ascii="Calibri" w:hAnsi="Calibri" w:cs="Calibri"/>
          <w:color w:val="000000"/>
          <w:shd w:val="clear" w:color="auto" w:fill="FFFFFF"/>
          <w:lang w:val="en-US"/>
        </w:rPr>
      </w:pPr>
      <w:r w:rsidRPr="00390CF7">
        <w:rPr>
          <w:rFonts w:ascii="Calibri" w:hAnsi="Calibri" w:cs="Calibri"/>
          <w:color w:val="000000"/>
          <w:shd w:val="clear" w:color="auto" w:fill="FFFFFF"/>
        </w:rPr>
        <w:t>Ice maker &amp; Ice flaker</w:t>
      </w:r>
    </w:p>
    <w:p w14:paraId="221A4A8D" w14:textId="77777777" w:rsidR="00390CF7" w:rsidRPr="00390CF7" w:rsidRDefault="00390CF7" w:rsidP="00390CF7">
      <w:pPr>
        <w:pStyle w:val="ListParagraph"/>
        <w:numPr>
          <w:ilvl w:val="0"/>
          <w:numId w:val="19"/>
        </w:numPr>
        <w:jc w:val="both"/>
        <w:rPr>
          <w:rFonts w:ascii="Calibri" w:hAnsi="Calibri" w:cs="Calibri"/>
          <w:color w:val="000000"/>
          <w:shd w:val="clear" w:color="auto" w:fill="FFFFFF"/>
          <w:lang w:val="en-US"/>
        </w:rPr>
      </w:pPr>
      <w:r w:rsidRPr="00390CF7">
        <w:rPr>
          <w:rFonts w:ascii="Calibri" w:hAnsi="Calibri" w:cs="Calibri"/>
          <w:b/>
          <w:bCs/>
          <w:color w:val="000000"/>
          <w:shd w:val="clear" w:color="auto" w:fill="FFFFFF"/>
        </w:rPr>
        <w:t>Glassware Washer</w:t>
      </w:r>
    </w:p>
    <w:p w14:paraId="1B7CF1DD" w14:textId="77777777" w:rsidR="00390CF7" w:rsidRPr="00390CF7" w:rsidRDefault="00390CF7" w:rsidP="00390CF7">
      <w:pPr>
        <w:pStyle w:val="ListParagraph"/>
        <w:numPr>
          <w:ilvl w:val="0"/>
          <w:numId w:val="19"/>
        </w:numPr>
        <w:jc w:val="both"/>
        <w:rPr>
          <w:rFonts w:ascii="Calibri" w:hAnsi="Calibri" w:cs="Calibri"/>
          <w:color w:val="000000"/>
          <w:shd w:val="clear" w:color="auto" w:fill="FFFFFF"/>
          <w:lang w:val="en-US"/>
        </w:rPr>
      </w:pPr>
      <w:r w:rsidRPr="00390CF7">
        <w:rPr>
          <w:rFonts w:ascii="Calibri" w:hAnsi="Calibri" w:cs="Calibri"/>
          <w:b/>
          <w:bCs/>
          <w:color w:val="000000"/>
          <w:shd w:val="clear" w:color="auto" w:fill="FFFFFF"/>
        </w:rPr>
        <w:t>Freeze Dryer/</w:t>
      </w:r>
      <w:proofErr w:type="spellStart"/>
      <w:r w:rsidRPr="00390CF7">
        <w:rPr>
          <w:rFonts w:ascii="Calibri" w:hAnsi="Calibri" w:cs="Calibri"/>
          <w:b/>
          <w:bCs/>
          <w:color w:val="000000"/>
          <w:shd w:val="clear" w:color="auto" w:fill="FFFFFF"/>
        </w:rPr>
        <w:t>Lyophilizer</w:t>
      </w:r>
      <w:proofErr w:type="spellEnd"/>
    </w:p>
    <w:p w14:paraId="79C38CA9" w14:textId="77777777" w:rsidR="00D12501" w:rsidRDefault="00D12501" w:rsidP="00573CA9">
      <w:pPr>
        <w:pStyle w:val="ListParagraph"/>
        <w:jc w:val="both"/>
        <w:rPr>
          <w:rFonts w:ascii="Calibri" w:hAnsi="Calibri" w:cs="Calibri"/>
          <w:color w:val="000000"/>
          <w:shd w:val="clear" w:color="auto" w:fill="FFFFFF"/>
        </w:rPr>
      </w:pPr>
    </w:p>
    <w:p w14:paraId="6E8F0406" w14:textId="77777777" w:rsidR="00390CF7" w:rsidRDefault="00390CF7" w:rsidP="00573CA9">
      <w:pPr>
        <w:pStyle w:val="ListParagraph"/>
        <w:jc w:val="both"/>
        <w:rPr>
          <w:rFonts w:ascii="Calibri" w:hAnsi="Calibri" w:cs="Calibri"/>
          <w:color w:val="000000"/>
          <w:shd w:val="clear" w:color="auto" w:fill="FFFFFF"/>
        </w:rPr>
      </w:pPr>
    </w:p>
    <w:p w14:paraId="7B3D16FC" w14:textId="77777777" w:rsidR="00390CF7" w:rsidRPr="00573CA9" w:rsidRDefault="00390CF7" w:rsidP="00573CA9">
      <w:pPr>
        <w:pStyle w:val="ListParagraph"/>
        <w:jc w:val="both"/>
        <w:rPr>
          <w:rFonts w:ascii="Calibri" w:hAnsi="Calibri" w:cs="Calibri"/>
          <w:color w:val="000000"/>
          <w:shd w:val="clear" w:color="auto" w:fill="FFFFFF"/>
        </w:rPr>
      </w:pPr>
    </w:p>
    <w:p w14:paraId="51645918" w14:textId="3CEE96FB" w:rsidR="00640D25" w:rsidRPr="00194806" w:rsidRDefault="00640D25" w:rsidP="00194806">
      <w:pPr>
        <w:pStyle w:val="ListParagraph"/>
        <w:numPr>
          <w:ilvl w:val="0"/>
          <w:numId w:val="13"/>
        </w:numPr>
        <w:jc w:val="both"/>
        <w:rPr>
          <w:rFonts w:ascii="Calibri" w:hAnsi="Calibri" w:cs="Calibri"/>
          <w:b/>
          <w:bCs/>
          <w:color w:val="000000"/>
          <w:shd w:val="clear" w:color="auto" w:fill="FFFFFF"/>
        </w:rPr>
      </w:pPr>
      <w:r w:rsidRPr="00194806">
        <w:rPr>
          <w:rFonts w:ascii="Calibri" w:hAnsi="Calibri" w:cs="Calibri"/>
          <w:b/>
          <w:bCs/>
          <w:color w:val="000000"/>
          <w:shd w:val="clear" w:color="auto" w:fill="FFFFFF"/>
        </w:rPr>
        <w:t>Vacuum Pumps:</w:t>
      </w:r>
    </w:p>
    <w:p w14:paraId="11BAD9EB" w14:textId="77777777" w:rsidR="00640D25" w:rsidRDefault="00640D25" w:rsidP="00B33469">
      <w:pPr>
        <w:pStyle w:val="ListParagraph"/>
        <w:jc w:val="both"/>
        <w:rPr>
          <w:rFonts w:ascii="Calibri" w:hAnsi="Calibri" w:cs="Calibri"/>
          <w:b/>
          <w:bCs/>
          <w:color w:val="000000"/>
          <w:shd w:val="clear" w:color="auto" w:fill="FFFFFF"/>
        </w:rPr>
      </w:pPr>
    </w:p>
    <w:p w14:paraId="5E56A11C" w14:textId="77777777" w:rsidR="00390CF7"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t xml:space="preserve">Vacuum pumps are devices used to remove air and other gas molecules from a sealed volume creating a partial vacuum. Vacuum pump works on the principle of reducing the air pressure to low levels; this removes the gas molecules and other particle from the container creating a vacuum condition. The vacuum pumps come in different categories such as oil-free and the ones which use oil. The latest oil-free version is environment-friendly reducing the burden of pollution.  A vacuum pump comes with specialised parts one of them to mention is the piston free vacuum pump, this enhances the efficiency of the pump. The vacuum pumps in the category are quite compact thus reducing the overall space requirement which can be otherwise used for placing other equipment. With efficient flow rate the vacuum pumps provide speedy processing of samples. With unique and excellent designs, the vacuum pumps are also economical, durable and leakage free. There is a mechanism to ensure unhindered flow and gas exchange. The pumps are made using materials which can easily be cleaned are non-corrosive in nature. The vacuum pumps can be used for a wide variety of applications such as for filtration of samples &amp; compounds, purification, vacuum extractions, drying using a vacuum, measuring the suspended solids etc. </w:t>
      </w:r>
      <w:proofErr w:type="gramStart"/>
      <w:r w:rsidRPr="00640D25">
        <w:rPr>
          <w:rFonts w:ascii="Calibri" w:hAnsi="Calibri" w:cs="Calibri"/>
          <w:color w:val="000000"/>
          <w:shd w:val="clear" w:color="auto" w:fill="FFFFFF"/>
        </w:rPr>
        <w:t>Thus</w:t>
      </w:r>
      <w:proofErr w:type="gramEnd"/>
      <w:r w:rsidRPr="00640D25">
        <w:rPr>
          <w:rFonts w:ascii="Calibri" w:hAnsi="Calibri" w:cs="Calibri"/>
          <w:color w:val="000000"/>
          <w:shd w:val="clear" w:color="auto" w:fill="FFFFFF"/>
        </w:rPr>
        <w:t xml:space="preserve"> a wide variety of applications in combination with indispensable features of vacuum pumps gives them uniqueness. </w:t>
      </w:r>
    </w:p>
    <w:p w14:paraId="20B0E9B1" w14:textId="77777777" w:rsidR="00390CF7" w:rsidRDefault="00390CF7" w:rsidP="00B33469">
      <w:pPr>
        <w:pStyle w:val="ListParagraph"/>
        <w:jc w:val="both"/>
        <w:rPr>
          <w:rFonts w:ascii="Calibri" w:hAnsi="Calibri" w:cs="Calibri"/>
          <w:color w:val="000000"/>
          <w:shd w:val="clear" w:color="auto" w:fill="FFFFFF"/>
        </w:rPr>
      </w:pPr>
    </w:p>
    <w:p w14:paraId="4846CAF0" w14:textId="3C6F9B98" w:rsidR="00640D25"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t>SPOC can help in sourcing the best vacuum pumps at effective prices.</w:t>
      </w:r>
    </w:p>
    <w:p w14:paraId="5EE4265D" w14:textId="77777777" w:rsidR="00640D25" w:rsidRDefault="00640D25" w:rsidP="00B33469">
      <w:pPr>
        <w:pStyle w:val="ListParagraph"/>
        <w:jc w:val="both"/>
        <w:rPr>
          <w:rFonts w:ascii="Calibri" w:hAnsi="Calibri" w:cs="Calibri"/>
          <w:color w:val="000000"/>
          <w:shd w:val="clear" w:color="auto" w:fill="FFFFFF"/>
        </w:rPr>
      </w:pPr>
    </w:p>
    <w:p w14:paraId="71A09B11" w14:textId="77777777" w:rsidR="00640D25" w:rsidRDefault="00640D25" w:rsidP="00194806">
      <w:pPr>
        <w:pStyle w:val="ListParagraph"/>
        <w:numPr>
          <w:ilvl w:val="0"/>
          <w:numId w:val="13"/>
        </w:numPr>
        <w:jc w:val="both"/>
        <w:rPr>
          <w:rFonts w:ascii="Calibri" w:hAnsi="Calibri" w:cs="Calibri"/>
          <w:b/>
          <w:bCs/>
          <w:color w:val="000000"/>
          <w:shd w:val="clear" w:color="auto" w:fill="FFFFFF"/>
        </w:rPr>
      </w:pPr>
      <w:r w:rsidRPr="00640D25">
        <w:rPr>
          <w:rFonts w:ascii="Calibri" w:hAnsi="Calibri" w:cs="Calibri"/>
          <w:b/>
          <w:bCs/>
          <w:color w:val="000000"/>
          <w:shd w:val="clear" w:color="auto" w:fill="FFFFFF"/>
        </w:rPr>
        <w:t>Bottle Top Dispensers:</w:t>
      </w:r>
    </w:p>
    <w:p w14:paraId="3969E0D9" w14:textId="77777777" w:rsidR="00640D25" w:rsidRDefault="00640D25" w:rsidP="00B33469">
      <w:pPr>
        <w:pStyle w:val="ListParagraph"/>
        <w:jc w:val="both"/>
        <w:rPr>
          <w:rFonts w:ascii="Calibri" w:hAnsi="Calibri" w:cs="Calibri"/>
          <w:b/>
          <w:bCs/>
          <w:color w:val="000000"/>
          <w:shd w:val="clear" w:color="auto" w:fill="FFFFFF"/>
        </w:rPr>
      </w:pPr>
    </w:p>
    <w:p w14:paraId="2DE3C079" w14:textId="77777777" w:rsidR="00640D25"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lastRenderedPageBreak/>
        <w:t>Bottle Top Dispensers are used to dispense aliquots of liquid from large containers. Such dispensers must be capable of reproducible dispensing, without wasting any reagent. Multiple adapters to accommodate a wide range of bottles is an added advantage. Some of the notable features of bottle dispensers include, they dispense most lab reagents including high purity acids and solvents, deliver accurate, precise volumes, increase laboratory safety and resist wear and damage. Diverse factors need to be considered while choosing a suitable bottle top dispenser. They include, volume to be dispensed, nature of liquids to be dispensed and choosing one from manual and digital units. Strong acids and bases, saline solutions, organic solvents, trace metal free liquids, sterile media, etc are some examples of liquids which generally need to be dispensed. Some of them may even have a Re-Circulation Valve which prevents the loss of reagents during purging by re-directing them into the mounted bottle and facilitates bubble free dispensing.</w:t>
      </w:r>
    </w:p>
    <w:p w14:paraId="6ACBF2F1" w14:textId="77777777" w:rsidR="00390CF7"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t xml:space="preserve">High-quality bottle top dispensers combined with routine calibration of equipment yield higher quality results and sometimes even cut down on reagent loss, the need for repeated experiments due to error, and precious man-hours spent in the lab in the long run. </w:t>
      </w:r>
    </w:p>
    <w:p w14:paraId="3F56D1A8" w14:textId="77777777" w:rsidR="00390CF7" w:rsidRDefault="00390CF7" w:rsidP="00B33469">
      <w:pPr>
        <w:pStyle w:val="ListParagraph"/>
        <w:jc w:val="both"/>
        <w:rPr>
          <w:rFonts w:ascii="Calibri" w:hAnsi="Calibri" w:cs="Calibri"/>
          <w:color w:val="000000"/>
          <w:shd w:val="clear" w:color="auto" w:fill="FFFFFF"/>
        </w:rPr>
      </w:pPr>
    </w:p>
    <w:p w14:paraId="155B9B0E" w14:textId="06F913CB" w:rsidR="00640D25" w:rsidRDefault="00640D25" w:rsidP="00B33469">
      <w:pPr>
        <w:pStyle w:val="ListParagraph"/>
        <w:jc w:val="both"/>
        <w:rPr>
          <w:rFonts w:ascii="Calibri" w:hAnsi="Calibri" w:cs="Calibri"/>
          <w:color w:val="000000"/>
          <w:shd w:val="clear" w:color="auto" w:fill="FFFFFF"/>
        </w:rPr>
      </w:pPr>
      <w:proofErr w:type="spellStart"/>
      <w:r w:rsidRPr="00390CF7">
        <w:rPr>
          <w:rFonts w:ascii="Calibri" w:hAnsi="Calibri" w:cs="Calibri"/>
          <w:b/>
          <w:bCs/>
          <w:color w:val="000000"/>
          <w:shd w:val="clear" w:color="auto" w:fill="FFFFFF"/>
        </w:rPr>
        <w:t>DLab</w:t>
      </w:r>
      <w:proofErr w:type="spellEnd"/>
      <w:r w:rsidR="00390CF7" w:rsidRPr="00390CF7">
        <w:rPr>
          <w:rFonts w:ascii="Calibri" w:hAnsi="Calibri" w:cs="Calibri"/>
          <w:b/>
          <w:bCs/>
          <w:color w:val="000000"/>
          <w:shd w:val="clear" w:color="auto" w:fill="FFFFFF"/>
        </w:rPr>
        <w:t xml:space="preserve"> Scientific</w:t>
      </w:r>
      <w:r w:rsidRPr="00390CF7">
        <w:rPr>
          <w:rFonts w:ascii="Calibri" w:hAnsi="Calibri" w:cs="Calibri"/>
          <w:b/>
          <w:bCs/>
          <w:color w:val="000000"/>
          <w:shd w:val="clear" w:color="auto" w:fill="FFFFFF"/>
        </w:rPr>
        <w:t xml:space="preserve"> and </w:t>
      </w:r>
      <w:proofErr w:type="spellStart"/>
      <w:r w:rsidRPr="00390CF7">
        <w:rPr>
          <w:rFonts w:ascii="Calibri" w:hAnsi="Calibri" w:cs="Calibri"/>
          <w:b/>
          <w:bCs/>
          <w:color w:val="000000"/>
          <w:shd w:val="clear" w:color="auto" w:fill="FFFFFF"/>
        </w:rPr>
        <w:t>Glassco</w:t>
      </w:r>
      <w:proofErr w:type="spellEnd"/>
      <w:r w:rsidRPr="00640D25">
        <w:rPr>
          <w:rFonts w:ascii="Calibri" w:hAnsi="Calibri" w:cs="Calibri"/>
          <w:color w:val="000000"/>
          <w:shd w:val="clear" w:color="auto" w:fill="FFFFFF"/>
        </w:rPr>
        <w:t xml:space="preserve"> are some of the leading suppliers offering a wide range of bottle top dispensers by SPOC.</w:t>
      </w:r>
    </w:p>
    <w:p w14:paraId="76582B4B" w14:textId="77777777" w:rsidR="00640D25" w:rsidRDefault="00640D25" w:rsidP="00B33469">
      <w:pPr>
        <w:pStyle w:val="ListParagraph"/>
        <w:jc w:val="both"/>
        <w:rPr>
          <w:rFonts w:ascii="Calibri" w:hAnsi="Calibri" w:cs="Calibri"/>
          <w:color w:val="000000"/>
          <w:shd w:val="clear" w:color="auto" w:fill="FFFFFF"/>
        </w:rPr>
      </w:pPr>
    </w:p>
    <w:p w14:paraId="2F81D9D4" w14:textId="77777777" w:rsidR="00640D25" w:rsidRDefault="00640D25" w:rsidP="00194806">
      <w:pPr>
        <w:pStyle w:val="ListParagraph"/>
        <w:numPr>
          <w:ilvl w:val="0"/>
          <w:numId w:val="13"/>
        </w:numPr>
        <w:jc w:val="both"/>
        <w:rPr>
          <w:rFonts w:ascii="Calibri" w:hAnsi="Calibri" w:cs="Calibri"/>
          <w:b/>
          <w:bCs/>
          <w:color w:val="000000"/>
          <w:shd w:val="clear" w:color="auto" w:fill="FFFFFF"/>
        </w:rPr>
      </w:pPr>
      <w:r w:rsidRPr="00640D25">
        <w:rPr>
          <w:rFonts w:ascii="Calibri" w:hAnsi="Calibri" w:cs="Calibri"/>
          <w:b/>
          <w:bCs/>
          <w:color w:val="000000"/>
          <w:shd w:val="clear" w:color="auto" w:fill="FFFFFF"/>
        </w:rPr>
        <w:t>PH &amp; Conductivity Meter:</w:t>
      </w:r>
    </w:p>
    <w:p w14:paraId="238E5DFA" w14:textId="77777777" w:rsidR="00640D25" w:rsidRDefault="00640D25" w:rsidP="00B33469">
      <w:pPr>
        <w:pStyle w:val="ListParagraph"/>
        <w:jc w:val="both"/>
        <w:rPr>
          <w:rFonts w:ascii="Calibri" w:hAnsi="Calibri" w:cs="Calibri"/>
          <w:b/>
          <w:bCs/>
          <w:color w:val="000000"/>
          <w:shd w:val="clear" w:color="auto" w:fill="FFFFFF"/>
        </w:rPr>
      </w:pPr>
    </w:p>
    <w:p w14:paraId="27B80FFF" w14:textId="77777777" w:rsidR="00640D25" w:rsidRPr="00640D25"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t>pH meters are instruments used to measure the pH or the hydrogen-ion activity in water-based solutions. They measure the difference in electrical potential between a pH electrode and a reference electrode, hence indicating the acidity or alkalinity of a solution. Hence these are also called potentiometric pH meters, as they measure the voltage between the two electrodes and display the result converted into the corresponding pH value. Conductivity meters are used to measure the salt concentration, conductivity of a solution.</w:t>
      </w:r>
    </w:p>
    <w:p w14:paraId="5B4A6AC0" w14:textId="77777777" w:rsidR="00640D25" w:rsidRPr="00640D25" w:rsidRDefault="00640D25" w:rsidP="00B33469">
      <w:pPr>
        <w:pStyle w:val="ListParagraph"/>
        <w:jc w:val="both"/>
        <w:rPr>
          <w:rFonts w:ascii="Calibri" w:hAnsi="Calibri" w:cs="Calibri"/>
          <w:color w:val="000000"/>
          <w:shd w:val="clear" w:color="auto" w:fill="FFFFFF"/>
        </w:rPr>
      </w:pPr>
    </w:p>
    <w:p w14:paraId="50EE1BAB" w14:textId="77777777" w:rsidR="00640D25" w:rsidRPr="00640D25"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t>These devices contain a pair of electrodes and a simple electronic amplifier. The electrodes also referred to probes, are submerged into the test solution to determine the pH/conductivity. The glass electrode contains a glass bulb which is specifically designed to be selective to hydrogen-ion concentration. Hydrogen ions in the solution exchange for other positively charged ions present on the glass bulb, which creates an electrochemical potential across the bulb. The electrochemical potential developed between the two bulbs is detected by the electronic amplifier, which produces a readable output.</w:t>
      </w:r>
    </w:p>
    <w:p w14:paraId="59A859BE" w14:textId="77777777" w:rsidR="00640D25" w:rsidRPr="00640D25" w:rsidRDefault="00640D25" w:rsidP="00B33469">
      <w:pPr>
        <w:pStyle w:val="ListParagraph"/>
        <w:jc w:val="both"/>
        <w:rPr>
          <w:rFonts w:ascii="Calibri" w:hAnsi="Calibri" w:cs="Calibri"/>
          <w:color w:val="000000"/>
          <w:shd w:val="clear" w:color="auto" w:fill="FFFFFF"/>
        </w:rPr>
      </w:pPr>
    </w:p>
    <w:p w14:paraId="2A87BA12" w14:textId="6C12BD4E" w:rsidR="00640D25" w:rsidRPr="00390CF7" w:rsidRDefault="00640D25" w:rsidP="00B33469">
      <w:pPr>
        <w:pStyle w:val="ListParagraph"/>
        <w:jc w:val="both"/>
        <w:rPr>
          <w:rFonts w:ascii="Calibri" w:hAnsi="Calibri" w:cs="Calibri"/>
          <w:b/>
          <w:bCs/>
          <w:color w:val="000000"/>
          <w:shd w:val="clear" w:color="auto" w:fill="FFFFFF"/>
        </w:rPr>
      </w:pPr>
      <w:r w:rsidRPr="00640D25">
        <w:rPr>
          <w:rFonts w:ascii="Calibri" w:hAnsi="Calibri" w:cs="Calibri"/>
          <w:color w:val="000000"/>
          <w:shd w:val="clear" w:color="auto" w:fill="FFFFFF"/>
        </w:rPr>
        <w:t xml:space="preserve">pH meter, conductivity meter, as well as in combination, is available in SPOC from world popular market leaders like </w:t>
      </w:r>
      <w:r w:rsidRPr="00390CF7">
        <w:rPr>
          <w:rFonts w:ascii="Calibri" w:hAnsi="Calibri" w:cs="Calibri"/>
          <w:b/>
          <w:bCs/>
          <w:color w:val="000000"/>
          <w:shd w:val="clear" w:color="auto" w:fill="FFFFFF"/>
        </w:rPr>
        <w:t>Mettler Toledo'</w:t>
      </w:r>
      <w:r w:rsidR="00390CF7" w:rsidRPr="00390CF7">
        <w:rPr>
          <w:rFonts w:ascii="Calibri" w:hAnsi="Calibri" w:cs="Calibri"/>
          <w:b/>
          <w:bCs/>
          <w:color w:val="000000"/>
          <w:shd w:val="clear" w:color="auto" w:fill="FFFFFF"/>
        </w:rPr>
        <w:t xml:space="preserve"> </w:t>
      </w:r>
      <w:r w:rsidRPr="00390CF7">
        <w:rPr>
          <w:rFonts w:ascii="Calibri" w:hAnsi="Calibri" w:cs="Calibri"/>
          <w:b/>
          <w:bCs/>
          <w:color w:val="000000"/>
          <w:shd w:val="clear" w:color="auto" w:fill="FFFFFF"/>
        </w:rPr>
        <w:t xml:space="preserve">and </w:t>
      </w:r>
      <w:proofErr w:type="spellStart"/>
      <w:r w:rsidRPr="00390CF7">
        <w:rPr>
          <w:rFonts w:ascii="Calibri" w:hAnsi="Calibri" w:cs="Calibri"/>
          <w:b/>
          <w:bCs/>
          <w:color w:val="000000"/>
          <w:shd w:val="clear" w:color="auto" w:fill="FFFFFF"/>
        </w:rPr>
        <w:t>Eutech</w:t>
      </w:r>
      <w:proofErr w:type="spellEnd"/>
      <w:r w:rsidRPr="00390CF7">
        <w:rPr>
          <w:rFonts w:ascii="Calibri" w:hAnsi="Calibri" w:cs="Calibri"/>
          <w:b/>
          <w:bCs/>
          <w:color w:val="000000"/>
          <w:shd w:val="clear" w:color="auto" w:fill="FFFFFF"/>
        </w:rPr>
        <w:t xml:space="preserve"> brands.</w:t>
      </w:r>
      <w:r w:rsidR="00390CF7" w:rsidRPr="00390CF7">
        <w:rPr>
          <w:rFonts w:ascii="Calibri" w:hAnsi="Calibri" w:cs="Calibri"/>
          <w:b/>
          <w:bCs/>
          <w:color w:val="000000"/>
          <w:shd w:val="clear" w:color="auto" w:fill="FFFFFF"/>
        </w:rPr>
        <w:t xml:space="preserve"> </w:t>
      </w:r>
    </w:p>
    <w:p w14:paraId="33FA1B88" w14:textId="77777777" w:rsidR="00640D25" w:rsidRDefault="00640D25" w:rsidP="00B33469">
      <w:pPr>
        <w:pStyle w:val="ListParagraph"/>
        <w:jc w:val="both"/>
        <w:rPr>
          <w:rFonts w:ascii="Calibri" w:hAnsi="Calibri" w:cs="Calibri"/>
          <w:color w:val="000000"/>
          <w:shd w:val="clear" w:color="auto" w:fill="FFFFFF"/>
        </w:rPr>
      </w:pPr>
    </w:p>
    <w:p w14:paraId="1CFF05D4" w14:textId="77777777" w:rsidR="00640D25" w:rsidRPr="00640D25" w:rsidRDefault="00640D25" w:rsidP="00194806">
      <w:pPr>
        <w:pStyle w:val="ListParagraph"/>
        <w:numPr>
          <w:ilvl w:val="0"/>
          <w:numId w:val="13"/>
        </w:numPr>
        <w:jc w:val="both"/>
        <w:rPr>
          <w:rFonts w:ascii="Calibri" w:hAnsi="Calibri" w:cs="Calibri"/>
          <w:b/>
          <w:bCs/>
          <w:color w:val="000000"/>
          <w:shd w:val="clear" w:color="auto" w:fill="FFFFFF"/>
        </w:rPr>
      </w:pPr>
      <w:r w:rsidRPr="00640D25">
        <w:rPr>
          <w:rFonts w:ascii="Calibri" w:hAnsi="Calibri" w:cs="Calibri"/>
          <w:b/>
          <w:bCs/>
          <w:color w:val="000000"/>
          <w:shd w:val="clear" w:color="auto" w:fill="FFFFFF"/>
        </w:rPr>
        <w:t xml:space="preserve">Titration Equipments: </w:t>
      </w:r>
    </w:p>
    <w:p w14:paraId="7E8F4C2F" w14:textId="77777777" w:rsidR="00640D25" w:rsidRDefault="00640D25" w:rsidP="00B33469">
      <w:pPr>
        <w:pStyle w:val="ListParagraph"/>
        <w:jc w:val="both"/>
        <w:rPr>
          <w:rFonts w:ascii="Calibri" w:hAnsi="Calibri" w:cs="Calibri"/>
          <w:color w:val="000000"/>
          <w:shd w:val="clear" w:color="auto" w:fill="FFFFFF"/>
        </w:rPr>
      </w:pPr>
    </w:p>
    <w:p w14:paraId="4A802B04" w14:textId="31DAE55D" w:rsidR="00640D25" w:rsidRPr="00640D25"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t xml:space="preserve">Titration is a laboratory method of qualitative chemical analysis which determines the unknown concentration of a compound termed as the analyte. It is also known as volumetric analysis since volume measurements are significant in this procedure. </w:t>
      </w:r>
    </w:p>
    <w:p w14:paraId="31FF221A" w14:textId="77777777" w:rsidR="00640D25" w:rsidRPr="00640D25"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lastRenderedPageBreak/>
        <w:t>There are several different types of titrations, based on the type of reaction carried out per researcher requirement. The most common are acid-based and redox titrations, however, there also exist, gas-phase titrations, complexometric titrations, zeta potential titrations, and some forms of biological assays.</w:t>
      </w:r>
    </w:p>
    <w:p w14:paraId="23CC1DA2" w14:textId="77777777" w:rsidR="00640D25" w:rsidRPr="00640D25" w:rsidRDefault="00640D25" w:rsidP="00B33469">
      <w:pPr>
        <w:pStyle w:val="ListParagraph"/>
        <w:jc w:val="both"/>
        <w:rPr>
          <w:rFonts w:ascii="Calibri" w:hAnsi="Calibri" w:cs="Calibri"/>
          <w:color w:val="000000"/>
          <w:shd w:val="clear" w:color="auto" w:fill="FFFFFF"/>
        </w:rPr>
      </w:pPr>
    </w:p>
    <w:p w14:paraId="68998FB0" w14:textId="77777777" w:rsidR="00640D25" w:rsidRPr="00640D25" w:rsidRDefault="00640D25" w:rsidP="00B33469">
      <w:pPr>
        <w:pStyle w:val="ListParagraph"/>
        <w:jc w:val="both"/>
        <w:rPr>
          <w:rFonts w:ascii="Calibri" w:hAnsi="Calibri" w:cs="Calibri"/>
          <w:color w:val="000000"/>
          <w:shd w:val="clear" w:color="auto" w:fill="FFFFFF"/>
        </w:rPr>
      </w:pPr>
      <w:r w:rsidRPr="00640D25">
        <w:rPr>
          <w:rFonts w:ascii="Calibri" w:hAnsi="Calibri" w:cs="Calibri"/>
          <w:color w:val="000000"/>
          <w:shd w:val="clear" w:color="auto" w:fill="FFFFFF"/>
        </w:rPr>
        <w:t>Titration experiments require a number of spare apparatus and manual physical effort from researchers. Automated titrators are designed to perform titrations in a specific and efficient manner.</w:t>
      </w:r>
      <w:r>
        <w:rPr>
          <w:rFonts w:ascii="Calibri" w:hAnsi="Calibri" w:cs="Calibri"/>
          <w:color w:val="000000"/>
          <w:shd w:val="clear" w:color="auto" w:fill="FFFFFF"/>
        </w:rPr>
        <w:tab/>
      </w:r>
    </w:p>
    <w:p w14:paraId="662A49D9" w14:textId="77777777" w:rsidR="00640D25" w:rsidRDefault="00640D25" w:rsidP="00B33469">
      <w:pPr>
        <w:pStyle w:val="ListParagraph"/>
        <w:jc w:val="both"/>
        <w:rPr>
          <w:rFonts w:ascii="Calibri" w:hAnsi="Calibri" w:cs="Calibri"/>
          <w:color w:val="000000"/>
          <w:shd w:val="clear" w:color="auto" w:fill="FFFFFF"/>
        </w:rPr>
      </w:pPr>
    </w:p>
    <w:p w14:paraId="7F5FEDC8" w14:textId="77777777" w:rsidR="00640D25" w:rsidRDefault="00640D25" w:rsidP="00B33469">
      <w:pPr>
        <w:pStyle w:val="ListParagraph"/>
        <w:jc w:val="both"/>
        <w:rPr>
          <w:rFonts w:ascii="Calibri" w:hAnsi="Calibri" w:cs="Calibri"/>
          <w:color w:val="000000"/>
          <w:shd w:val="clear" w:color="auto" w:fill="FFFFFF"/>
        </w:rPr>
      </w:pPr>
    </w:p>
    <w:p w14:paraId="634F7D63" w14:textId="77777777" w:rsidR="00372F79" w:rsidRDefault="00372F79" w:rsidP="00B33469">
      <w:pPr>
        <w:pStyle w:val="ListParagraph"/>
        <w:jc w:val="both"/>
        <w:rPr>
          <w:rFonts w:ascii="Calibri" w:hAnsi="Calibri" w:cs="Calibri"/>
          <w:color w:val="000000"/>
          <w:shd w:val="clear" w:color="auto" w:fill="FFFFFF"/>
        </w:rPr>
      </w:pPr>
    </w:p>
    <w:p w14:paraId="39D6F4F2" w14:textId="77777777" w:rsidR="00390CF7" w:rsidRDefault="0043497A" w:rsidP="00390CF7">
      <w:pPr>
        <w:shd w:val="clear" w:color="auto" w:fill="FFFFFF"/>
        <w:spacing w:before="100" w:beforeAutospacing="1" w:after="144" w:line="240" w:lineRule="auto"/>
        <w:ind w:left="1032"/>
        <w:rPr>
          <w:rFonts w:ascii="Calibri" w:hAnsi="Calibri" w:cs="Calibri"/>
          <w:color w:val="000000"/>
          <w:shd w:val="clear" w:color="auto" w:fill="FFFFFF"/>
        </w:rPr>
      </w:pPr>
      <w:r>
        <w:rPr>
          <w:rFonts w:ascii="Calibri" w:hAnsi="Calibri" w:cs="Calibri"/>
          <w:noProof/>
          <w:color w:val="000000"/>
          <w:shd w:val="clear" w:color="auto" w:fill="FFFFFF"/>
          <w:lang w:eastAsia="en-IN"/>
        </w:rPr>
        <w:drawing>
          <wp:inline distT="0" distB="0" distL="0" distR="0" wp14:anchorId="46A6E544" wp14:editId="0BB639E6">
            <wp:extent cx="4715789" cy="2079321"/>
            <wp:effectExtent l="19050" t="0" r="8611" b="0"/>
            <wp:docPr id="2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6"/>
                    <a:srcRect/>
                    <a:stretch>
                      <a:fillRect/>
                    </a:stretch>
                  </pic:blipFill>
                  <pic:spPr bwMode="auto">
                    <a:xfrm>
                      <a:off x="0" y="0"/>
                      <a:ext cx="4715736" cy="2079298"/>
                    </a:xfrm>
                    <a:prstGeom prst="rect">
                      <a:avLst/>
                    </a:prstGeom>
                    <a:noFill/>
                    <a:ln w="9525">
                      <a:noFill/>
                      <a:miter lim="800000"/>
                      <a:headEnd/>
                      <a:tailEnd/>
                    </a:ln>
                  </pic:spPr>
                </pic:pic>
              </a:graphicData>
            </a:graphic>
          </wp:inline>
        </w:drawing>
      </w:r>
    </w:p>
    <w:p w14:paraId="670F3287" w14:textId="77777777" w:rsidR="00390CF7" w:rsidRDefault="00390CF7" w:rsidP="00390CF7">
      <w:pPr>
        <w:shd w:val="clear" w:color="auto" w:fill="FFFFFF"/>
        <w:spacing w:before="100" w:beforeAutospacing="1" w:after="144" w:line="240" w:lineRule="auto"/>
        <w:rPr>
          <w:rFonts w:ascii="Calibri" w:hAnsi="Calibri" w:cs="Calibri"/>
          <w:color w:val="000000"/>
          <w:shd w:val="clear" w:color="auto" w:fill="FFFFFF"/>
        </w:rPr>
      </w:pPr>
    </w:p>
    <w:p w14:paraId="505C68C4" w14:textId="77777777" w:rsidR="00390CF7" w:rsidRDefault="00390CF7" w:rsidP="00390CF7">
      <w:pPr>
        <w:shd w:val="clear" w:color="auto" w:fill="FFFFFF"/>
        <w:spacing w:before="100" w:beforeAutospacing="1" w:after="144" w:line="240" w:lineRule="auto"/>
        <w:rPr>
          <w:rFonts w:ascii="Calibri" w:hAnsi="Calibri" w:cs="Calibri"/>
          <w:color w:val="000000"/>
          <w:shd w:val="clear" w:color="auto" w:fill="FFFFFF"/>
        </w:rPr>
      </w:pPr>
    </w:p>
    <w:p w14:paraId="23257CDD" w14:textId="26327D0B" w:rsidR="008D071E" w:rsidRPr="00390CF7" w:rsidRDefault="00390CF7" w:rsidP="00390CF7">
      <w:pPr>
        <w:pStyle w:val="ListParagraph"/>
        <w:numPr>
          <w:ilvl w:val="0"/>
          <w:numId w:val="13"/>
        </w:numPr>
        <w:shd w:val="clear" w:color="auto" w:fill="FFFFFF"/>
        <w:spacing w:before="100" w:beforeAutospacing="1" w:after="144" w:line="240" w:lineRule="auto"/>
        <w:rPr>
          <w:rFonts w:ascii="Calibri" w:hAnsi="Calibri" w:cs="Calibri"/>
          <w:color w:val="000000"/>
          <w:shd w:val="clear" w:color="auto" w:fill="FFFFFF"/>
        </w:rPr>
      </w:pPr>
      <w:r w:rsidRPr="00390CF7">
        <w:rPr>
          <w:rFonts w:ascii="Calibri" w:hAnsi="Calibri" w:cs="Calibri"/>
          <w:b/>
          <w:sz w:val="32"/>
          <w:szCs w:val="32"/>
        </w:rPr>
        <w:t>P</w:t>
      </w:r>
      <w:r w:rsidR="008051D6" w:rsidRPr="00390CF7">
        <w:rPr>
          <w:rFonts w:ascii="Calibri" w:hAnsi="Calibri" w:cs="Calibri"/>
          <w:b/>
          <w:sz w:val="32"/>
          <w:szCs w:val="32"/>
        </w:rPr>
        <w:t>ro</w:t>
      </w:r>
      <w:r w:rsidRPr="00390CF7">
        <w:rPr>
          <w:rFonts w:ascii="Calibri" w:hAnsi="Calibri" w:cs="Calibri"/>
          <w:b/>
          <w:sz w:val="32"/>
          <w:szCs w:val="32"/>
        </w:rPr>
        <w:t>-</w:t>
      </w:r>
      <w:r w:rsidR="008051D6" w:rsidRPr="00390CF7">
        <w:rPr>
          <w:rFonts w:ascii="Calibri" w:hAnsi="Calibri" w:cs="Calibri"/>
          <w:b/>
          <w:sz w:val="32"/>
          <w:szCs w:val="32"/>
        </w:rPr>
        <w:t xml:space="preserve">scientific </w:t>
      </w:r>
    </w:p>
    <w:p w14:paraId="7033E075" w14:textId="46A37615" w:rsidR="008051D6" w:rsidRPr="00B7183B" w:rsidRDefault="008051D6" w:rsidP="00B7183B">
      <w:pPr>
        <w:pStyle w:val="NormalWeb"/>
        <w:shd w:val="clear" w:color="auto" w:fill="FFFFFF"/>
        <w:spacing w:before="0" w:beforeAutospacing="0" w:after="240" w:afterAutospacing="0"/>
        <w:jc w:val="both"/>
        <w:rPr>
          <w:rFonts w:ascii="Calibri" w:eastAsiaTheme="minorHAnsi" w:hAnsi="Calibri" w:cs="Calibri"/>
          <w:color w:val="000000"/>
          <w:sz w:val="22"/>
          <w:szCs w:val="22"/>
          <w:shd w:val="clear" w:color="auto" w:fill="FFFFFF"/>
          <w:lang w:eastAsia="en-US"/>
        </w:rPr>
      </w:pPr>
      <w:r w:rsidRPr="00B7183B">
        <w:rPr>
          <w:rFonts w:ascii="Calibri" w:eastAsiaTheme="minorHAnsi" w:hAnsi="Calibri" w:cs="Calibri"/>
          <w:color w:val="000000"/>
          <w:sz w:val="22"/>
          <w:szCs w:val="22"/>
          <w:shd w:val="clear" w:color="auto" w:fill="FFFFFF"/>
          <w:lang w:eastAsia="en-US"/>
        </w:rPr>
        <w:t xml:space="preserve">PRO Scientific Inc. is a global leader in the manufacturing of </w:t>
      </w:r>
      <w:proofErr w:type="gramStart"/>
      <w:r w:rsidRPr="00B7183B">
        <w:rPr>
          <w:rFonts w:ascii="Calibri" w:eastAsiaTheme="minorHAnsi" w:hAnsi="Calibri" w:cs="Calibri"/>
          <w:color w:val="000000"/>
          <w:sz w:val="22"/>
          <w:szCs w:val="22"/>
          <w:shd w:val="clear" w:color="auto" w:fill="FFFFFF"/>
          <w:lang w:eastAsia="en-US"/>
        </w:rPr>
        <w:t>high quality</w:t>
      </w:r>
      <w:proofErr w:type="gramEnd"/>
      <w:r w:rsidRPr="00B7183B">
        <w:rPr>
          <w:rFonts w:ascii="Calibri" w:eastAsiaTheme="minorHAnsi" w:hAnsi="Calibri" w:cs="Calibri"/>
          <w:color w:val="000000"/>
          <w:sz w:val="22"/>
          <w:szCs w:val="22"/>
          <w:shd w:val="clear" w:color="auto" w:fill="FFFFFF"/>
          <w:lang w:eastAsia="en-US"/>
        </w:rPr>
        <w:t xml:space="preserve"> homogenizing, mixing, shaking and stirring equipment</w:t>
      </w:r>
      <w:r w:rsidR="00B7183B">
        <w:rPr>
          <w:rFonts w:ascii="Calibri" w:eastAsiaTheme="minorHAnsi" w:hAnsi="Calibri" w:cs="Calibri"/>
          <w:color w:val="000000"/>
          <w:sz w:val="22"/>
          <w:szCs w:val="22"/>
          <w:shd w:val="clear" w:color="auto" w:fill="FFFFFF"/>
          <w:lang w:eastAsia="en-US"/>
        </w:rPr>
        <w:t>.</w:t>
      </w:r>
    </w:p>
    <w:p w14:paraId="4A5E73C4" w14:textId="77777777" w:rsidR="00CB5964" w:rsidRDefault="00CB5964" w:rsidP="00304D00">
      <w:pPr>
        <w:pStyle w:val="NormalWeb"/>
        <w:shd w:val="clear" w:color="auto" w:fill="FFFFFF"/>
        <w:spacing w:before="0" w:beforeAutospacing="0" w:after="240" w:afterAutospacing="0"/>
        <w:rPr>
          <w:rFonts w:ascii="Arial" w:hAnsi="Arial" w:cs="Arial"/>
          <w:b/>
          <w:color w:val="777777"/>
          <w:sz w:val="28"/>
          <w:szCs w:val="28"/>
        </w:rPr>
      </w:pPr>
    </w:p>
    <w:p w14:paraId="248C0789" w14:textId="77777777" w:rsidR="00CB5964" w:rsidRDefault="00CB5964" w:rsidP="00304D00">
      <w:pPr>
        <w:pStyle w:val="NormalWeb"/>
        <w:shd w:val="clear" w:color="auto" w:fill="FFFFFF"/>
        <w:spacing w:before="0" w:beforeAutospacing="0" w:after="240" w:afterAutospacing="0"/>
        <w:rPr>
          <w:rFonts w:ascii="Arial" w:hAnsi="Arial" w:cs="Arial"/>
          <w:b/>
          <w:color w:val="777777"/>
          <w:sz w:val="28"/>
          <w:szCs w:val="28"/>
        </w:rPr>
      </w:pPr>
    </w:p>
    <w:p w14:paraId="2B09EABD" w14:textId="77777777" w:rsidR="00CB5964" w:rsidRDefault="00CB5964" w:rsidP="00304D00">
      <w:pPr>
        <w:pStyle w:val="NormalWeb"/>
        <w:shd w:val="clear" w:color="auto" w:fill="FFFFFF"/>
        <w:spacing w:before="0" w:beforeAutospacing="0" w:after="240" w:afterAutospacing="0"/>
        <w:rPr>
          <w:rFonts w:ascii="Arial" w:hAnsi="Arial" w:cs="Arial"/>
          <w:b/>
          <w:color w:val="777777"/>
          <w:sz w:val="28"/>
          <w:szCs w:val="28"/>
        </w:rPr>
      </w:pPr>
    </w:p>
    <w:p w14:paraId="367F1194" w14:textId="77777777" w:rsidR="00CB5964" w:rsidRDefault="00CB5964" w:rsidP="00304D00">
      <w:pPr>
        <w:pStyle w:val="NormalWeb"/>
        <w:shd w:val="clear" w:color="auto" w:fill="FFFFFF"/>
        <w:spacing w:before="0" w:beforeAutospacing="0" w:after="240" w:afterAutospacing="0"/>
        <w:rPr>
          <w:rFonts w:ascii="Arial" w:hAnsi="Arial" w:cs="Arial"/>
          <w:b/>
          <w:color w:val="777777"/>
          <w:sz w:val="28"/>
          <w:szCs w:val="28"/>
        </w:rPr>
      </w:pPr>
    </w:p>
    <w:p w14:paraId="43D22817" w14:textId="77777777" w:rsidR="00CB5964" w:rsidRDefault="00CB5964" w:rsidP="00304D00">
      <w:pPr>
        <w:pStyle w:val="NormalWeb"/>
        <w:shd w:val="clear" w:color="auto" w:fill="FFFFFF"/>
        <w:spacing w:before="0" w:beforeAutospacing="0" w:after="240" w:afterAutospacing="0"/>
        <w:rPr>
          <w:rFonts w:ascii="Arial" w:hAnsi="Arial" w:cs="Arial"/>
          <w:b/>
          <w:color w:val="777777"/>
          <w:sz w:val="28"/>
          <w:szCs w:val="28"/>
        </w:rPr>
      </w:pPr>
    </w:p>
    <w:p w14:paraId="6E4C6E9A" w14:textId="77777777" w:rsidR="00CB5964" w:rsidRPr="00304D00" w:rsidRDefault="00CB5964" w:rsidP="00304D00">
      <w:pPr>
        <w:pStyle w:val="NormalWeb"/>
        <w:shd w:val="clear" w:color="auto" w:fill="FFFFFF"/>
        <w:spacing w:before="0" w:beforeAutospacing="0" w:after="240" w:afterAutospacing="0"/>
        <w:rPr>
          <w:rFonts w:ascii="Arial" w:hAnsi="Arial" w:cs="Arial"/>
          <w:b/>
          <w:color w:val="777777"/>
          <w:sz w:val="28"/>
          <w:szCs w:val="28"/>
        </w:rPr>
      </w:pPr>
    </w:p>
    <w:sectPr w:rsidR="00CB5964" w:rsidRPr="00304D00" w:rsidSect="005D64FE">
      <w:footerReference w:type="default" r:id="rId6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A2BBC9" w14:textId="77777777" w:rsidR="00A238F6" w:rsidRDefault="00A238F6" w:rsidP="00640D25">
      <w:pPr>
        <w:spacing w:after="0" w:line="240" w:lineRule="auto"/>
      </w:pPr>
      <w:r>
        <w:separator/>
      </w:r>
    </w:p>
  </w:endnote>
  <w:endnote w:type="continuationSeparator" w:id="0">
    <w:p w14:paraId="5610096E" w14:textId="77777777" w:rsidR="00A238F6" w:rsidRDefault="00A238F6" w:rsidP="00640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Noto Sans SC">
    <w:altName w:val="Cambria"/>
    <w:panose1 w:val="00000000000000000000"/>
    <w:charset w:val="00"/>
    <w:family w:val="roman"/>
    <w:notTrueType/>
    <w:pitch w:val="default"/>
  </w:font>
  <w:font w:name="SJsonghei-Regular">
    <w:altName w:val="Microsoft YaHei"/>
    <w:panose1 w:val="00000000000000000000"/>
    <w:charset w:val="86"/>
    <w:family w:val="auto"/>
    <w:notTrueType/>
    <w:pitch w:val="default"/>
    <w:sig w:usb0="00000001" w:usb1="080E0000" w:usb2="00000010" w:usb3="00000000" w:csb0="00040000" w:csb1="00000000"/>
  </w:font>
  <w:font w:name="Impact">
    <w:panose1 w:val="020B0806030902050204"/>
    <w:charset w:val="00"/>
    <w:family w:val="swiss"/>
    <w:pitch w:val="variable"/>
    <w:sig w:usb0="00000287" w:usb1="00000000" w:usb2="00000000" w:usb3="00000000" w:csb0="0000009F" w:csb1="00000000"/>
  </w:font>
  <w:font w:name="PT Sans">
    <w:altName w:val="Arial"/>
    <w:charset w:val="00"/>
    <w:family w:val="swiss"/>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9809D" w14:textId="77777777" w:rsidR="00372F79" w:rsidRDefault="00372F79">
    <w:pPr>
      <w:pStyle w:val="Footer"/>
    </w:pPr>
  </w:p>
  <w:p w14:paraId="44A7DBC7" w14:textId="77777777" w:rsidR="00372F79" w:rsidRDefault="00372F79">
    <w:pPr>
      <w:pStyle w:val="Footer"/>
    </w:pPr>
  </w:p>
  <w:p w14:paraId="76A74BD7" w14:textId="77777777" w:rsidR="00372F79" w:rsidRDefault="00372F79">
    <w:pPr>
      <w:pStyle w:val="Footer"/>
    </w:pPr>
  </w:p>
  <w:p w14:paraId="0B155C30" w14:textId="77777777" w:rsidR="00372F79" w:rsidRDefault="00372F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81A04" w14:textId="77777777" w:rsidR="00A238F6" w:rsidRDefault="00A238F6" w:rsidP="00640D25">
      <w:pPr>
        <w:spacing w:after="0" w:line="240" w:lineRule="auto"/>
      </w:pPr>
      <w:r>
        <w:separator/>
      </w:r>
    </w:p>
  </w:footnote>
  <w:footnote w:type="continuationSeparator" w:id="0">
    <w:p w14:paraId="74FBA156" w14:textId="77777777" w:rsidR="00A238F6" w:rsidRDefault="00A238F6" w:rsidP="00640D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05673"/>
    <w:multiLevelType w:val="multilevel"/>
    <w:tmpl w:val="A0FA4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31C62"/>
    <w:multiLevelType w:val="multilevel"/>
    <w:tmpl w:val="0CDC8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9D0C35"/>
    <w:multiLevelType w:val="multilevel"/>
    <w:tmpl w:val="160C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8341C5"/>
    <w:multiLevelType w:val="multilevel"/>
    <w:tmpl w:val="EB4C4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715C15"/>
    <w:multiLevelType w:val="hybridMultilevel"/>
    <w:tmpl w:val="DA8EF3EA"/>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BF09ED"/>
    <w:multiLevelType w:val="hybridMultilevel"/>
    <w:tmpl w:val="1674A752"/>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7B247C"/>
    <w:multiLevelType w:val="multilevel"/>
    <w:tmpl w:val="CDC23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19627A"/>
    <w:multiLevelType w:val="hybridMultilevel"/>
    <w:tmpl w:val="6FB4EFE4"/>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4E6F49"/>
    <w:multiLevelType w:val="hybridMultilevel"/>
    <w:tmpl w:val="F5566FE8"/>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2C57C67"/>
    <w:multiLevelType w:val="multilevel"/>
    <w:tmpl w:val="9778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AD1719"/>
    <w:multiLevelType w:val="multilevel"/>
    <w:tmpl w:val="A39A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215B2A"/>
    <w:multiLevelType w:val="multilevel"/>
    <w:tmpl w:val="6DB4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C93808"/>
    <w:multiLevelType w:val="hybridMultilevel"/>
    <w:tmpl w:val="B3FEC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09659A"/>
    <w:multiLevelType w:val="multilevel"/>
    <w:tmpl w:val="43F6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B34FDE"/>
    <w:multiLevelType w:val="multilevel"/>
    <w:tmpl w:val="905A3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7B4644"/>
    <w:multiLevelType w:val="hybridMultilevel"/>
    <w:tmpl w:val="E60CF19E"/>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FA3AA0"/>
    <w:multiLevelType w:val="hybridMultilevel"/>
    <w:tmpl w:val="FB9880E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E68364B"/>
    <w:multiLevelType w:val="multilevel"/>
    <w:tmpl w:val="4C5A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1B55A4"/>
    <w:multiLevelType w:val="hybridMultilevel"/>
    <w:tmpl w:val="923A4BF6"/>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137A9B"/>
    <w:multiLevelType w:val="multilevel"/>
    <w:tmpl w:val="ADFAD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2A4042"/>
    <w:multiLevelType w:val="hybridMultilevel"/>
    <w:tmpl w:val="BFCEE93A"/>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680D83"/>
    <w:multiLevelType w:val="multilevel"/>
    <w:tmpl w:val="0F905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BA3D4D"/>
    <w:multiLevelType w:val="hybridMultilevel"/>
    <w:tmpl w:val="EA7051D4"/>
    <w:lvl w:ilvl="0" w:tplc="8FF4FDFA">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E65B05"/>
    <w:multiLevelType w:val="hybridMultilevel"/>
    <w:tmpl w:val="8A9039D8"/>
    <w:lvl w:ilvl="0" w:tplc="4009000F">
      <w:start w:val="4"/>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9A8142F"/>
    <w:multiLevelType w:val="multilevel"/>
    <w:tmpl w:val="F61C2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660B38"/>
    <w:multiLevelType w:val="hybridMultilevel"/>
    <w:tmpl w:val="0C08D65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79D76D3B"/>
    <w:multiLevelType w:val="hybridMultilevel"/>
    <w:tmpl w:val="ECF4D1E4"/>
    <w:lvl w:ilvl="0" w:tplc="8FF4FDFA">
      <w:start w:val="1"/>
      <w:numFmt w:val="bullet"/>
      <w:lvlText w:val=""/>
      <w:lvlJc w:val="left"/>
      <w:pPr>
        <w:ind w:left="360" w:hanging="360"/>
      </w:pPr>
      <w:rPr>
        <w:rFonts w:ascii="Symbol" w:hAnsi="Symbol" w:hint="default"/>
        <w:color w:val="FF000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7A2A74A6"/>
    <w:multiLevelType w:val="hybridMultilevel"/>
    <w:tmpl w:val="9AEE45B8"/>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7E7B1314"/>
    <w:multiLevelType w:val="multilevel"/>
    <w:tmpl w:val="310AB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F3A2B40"/>
    <w:multiLevelType w:val="hybridMultilevel"/>
    <w:tmpl w:val="632604D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97650429">
    <w:abstractNumId w:val="29"/>
  </w:num>
  <w:num w:numId="2" w16cid:durableId="1975600726">
    <w:abstractNumId w:val="16"/>
  </w:num>
  <w:num w:numId="3" w16cid:durableId="487867249">
    <w:abstractNumId w:val="27"/>
  </w:num>
  <w:num w:numId="4" w16cid:durableId="529728441">
    <w:abstractNumId w:val="3"/>
  </w:num>
  <w:num w:numId="5" w16cid:durableId="1172794183">
    <w:abstractNumId w:val="19"/>
  </w:num>
  <w:num w:numId="6" w16cid:durableId="999966605">
    <w:abstractNumId w:val="14"/>
  </w:num>
  <w:num w:numId="7" w16cid:durableId="1069382086">
    <w:abstractNumId w:val="0"/>
  </w:num>
  <w:num w:numId="8" w16cid:durableId="555699115">
    <w:abstractNumId w:val="10"/>
  </w:num>
  <w:num w:numId="9" w16cid:durableId="1678075342">
    <w:abstractNumId w:val="13"/>
  </w:num>
  <w:num w:numId="10" w16cid:durableId="1448546108">
    <w:abstractNumId w:val="9"/>
  </w:num>
  <w:num w:numId="11" w16cid:durableId="1339234376">
    <w:abstractNumId w:val="6"/>
  </w:num>
  <w:num w:numId="12" w16cid:durableId="799611492">
    <w:abstractNumId w:val="25"/>
  </w:num>
  <w:num w:numId="13" w16cid:durableId="1620453986">
    <w:abstractNumId w:val="23"/>
  </w:num>
  <w:num w:numId="14" w16cid:durableId="1125268342">
    <w:abstractNumId w:val="28"/>
  </w:num>
  <w:num w:numId="15" w16cid:durableId="376465921">
    <w:abstractNumId w:val="21"/>
  </w:num>
  <w:num w:numId="16" w16cid:durableId="13264298">
    <w:abstractNumId w:val="17"/>
  </w:num>
  <w:num w:numId="17" w16cid:durableId="1611089404">
    <w:abstractNumId w:val="1"/>
  </w:num>
  <w:num w:numId="18" w16cid:durableId="811142549">
    <w:abstractNumId w:val="8"/>
  </w:num>
  <w:num w:numId="19" w16cid:durableId="94592975">
    <w:abstractNumId w:val="18"/>
  </w:num>
  <w:num w:numId="20" w16cid:durableId="1194801766">
    <w:abstractNumId w:val="2"/>
  </w:num>
  <w:num w:numId="21" w16cid:durableId="730080340">
    <w:abstractNumId w:val="24"/>
  </w:num>
  <w:num w:numId="22" w16cid:durableId="1774128172">
    <w:abstractNumId w:val="11"/>
  </w:num>
  <w:num w:numId="23" w16cid:durableId="1947417562">
    <w:abstractNumId w:val="12"/>
  </w:num>
  <w:num w:numId="24" w16cid:durableId="1276906522">
    <w:abstractNumId w:val="26"/>
  </w:num>
  <w:num w:numId="25" w16cid:durableId="1505246736">
    <w:abstractNumId w:val="7"/>
  </w:num>
  <w:num w:numId="26" w16cid:durableId="394739306">
    <w:abstractNumId w:val="5"/>
  </w:num>
  <w:num w:numId="27" w16cid:durableId="902374142">
    <w:abstractNumId w:val="4"/>
  </w:num>
  <w:num w:numId="28" w16cid:durableId="977690311">
    <w:abstractNumId w:val="15"/>
  </w:num>
  <w:num w:numId="29" w16cid:durableId="1188912409">
    <w:abstractNumId w:val="20"/>
  </w:num>
  <w:num w:numId="30" w16cid:durableId="209913381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B2E"/>
    <w:rsid w:val="000A2B2E"/>
    <w:rsid w:val="0015379A"/>
    <w:rsid w:val="001749E9"/>
    <w:rsid w:val="00194806"/>
    <w:rsid w:val="001B21AE"/>
    <w:rsid w:val="001B4925"/>
    <w:rsid w:val="001F1B71"/>
    <w:rsid w:val="001F2E85"/>
    <w:rsid w:val="00213C3E"/>
    <w:rsid w:val="00253C70"/>
    <w:rsid w:val="0027748F"/>
    <w:rsid w:val="00277642"/>
    <w:rsid w:val="002F5963"/>
    <w:rsid w:val="00304D00"/>
    <w:rsid w:val="003161D1"/>
    <w:rsid w:val="0032501F"/>
    <w:rsid w:val="00372F79"/>
    <w:rsid w:val="00390CF7"/>
    <w:rsid w:val="003C098B"/>
    <w:rsid w:val="003C7837"/>
    <w:rsid w:val="003C7CC7"/>
    <w:rsid w:val="003D5E89"/>
    <w:rsid w:val="003E5A82"/>
    <w:rsid w:val="0041783F"/>
    <w:rsid w:val="00425B32"/>
    <w:rsid w:val="0043497A"/>
    <w:rsid w:val="00452177"/>
    <w:rsid w:val="004941DA"/>
    <w:rsid w:val="004C230F"/>
    <w:rsid w:val="004E0E85"/>
    <w:rsid w:val="004E2ED1"/>
    <w:rsid w:val="00513EDB"/>
    <w:rsid w:val="005330F0"/>
    <w:rsid w:val="00573CA9"/>
    <w:rsid w:val="0059406A"/>
    <w:rsid w:val="005D64FE"/>
    <w:rsid w:val="005E2071"/>
    <w:rsid w:val="005E211F"/>
    <w:rsid w:val="00621383"/>
    <w:rsid w:val="00623F54"/>
    <w:rsid w:val="00640D25"/>
    <w:rsid w:val="00647143"/>
    <w:rsid w:val="00682E5E"/>
    <w:rsid w:val="006852F4"/>
    <w:rsid w:val="006D1F48"/>
    <w:rsid w:val="006D3E10"/>
    <w:rsid w:val="006E59CD"/>
    <w:rsid w:val="006F22B0"/>
    <w:rsid w:val="00700454"/>
    <w:rsid w:val="00711C07"/>
    <w:rsid w:val="00745403"/>
    <w:rsid w:val="00765E8F"/>
    <w:rsid w:val="00800BE1"/>
    <w:rsid w:val="008051D6"/>
    <w:rsid w:val="008400C2"/>
    <w:rsid w:val="008471EC"/>
    <w:rsid w:val="008559CD"/>
    <w:rsid w:val="00861E06"/>
    <w:rsid w:val="008674AC"/>
    <w:rsid w:val="00881FA2"/>
    <w:rsid w:val="00887C63"/>
    <w:rsid w:val="008B0494"/>
    <w:rsid w:val="008D071E"/>
    <w:rsid w:val="008F51C7"/>
    <w:rsid w:val="00915853"/>
    <w:rsid w:val="009210AE"/>
    <w:rsid w:val="00967D68"/>
    <w:rsid w:val="009A5158"/>
    <w:rsid w:val="00A21DBB"/>
    <w:rsid w:val="00A238F6"/>
    <w:rsid w:val="00A6087F"/>
    <w:rsid w:val="00A71FEB"/>
    <w:rsid w:val="00A80ABE"/>
    <w:rsid w:val="00AD5AB7"/>
    <w:rsid w:val="00AE5B82"/>
    <w:rsid w:val="00AF457A"/>
    <w:rsid w:val="00B33469"/>
    <w:rsid w:val="00B34E62"/>
    <w:rsid w:val="00B367D6"/>
    <w:rsid w:val="00B37C55"/>
    <w:rsid w:val="00B7183B"/>
    <w:rsid w:val="00B8605F"/>
    <w:rsid w:val="00BE09FF"/>
    <w:rsid w:val="00C6496E"/>
    <w:rsid w:val="00C81FB7"/>
    <w:rsid w:val="00CA56FF"/>
    <w:rsid w:val="00CB5964"/>
    <w:rsid w:val="00D059A5"/>
    <w:rsid w:val="00D07A70"/>
    <w:rsid w:val="00D12501"/>
    <w:rsid w:val="00D41DEA"/>
    <w:rsid w:val="00DA519F"/>
    <w:rsid w:val="00DB6699"/>
    <w:rsid w:val="00E52EEC"/>
    <w:rsid w:val="00E940DA"/>
    <w:rsid w:val="00EF73CB"/>
    <w:rsid w:val="00F37E07"/>
    <w:rsid w:val="00F46361"/>
    <w:rsid w:val="00F624B1"/>
    <w:rsid w:val="00FD6FF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743D2"/>
  <w15:docId w15:val="{EA7702F1-E4CD-4069-B2BE-A67AFF035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B2E"/>
    <w:pPr>
      <w:spacing w:after="200" w:line="276" w:lineRule="auto"/>
    </w:pPr>
  </w:style>
  <w:style w:type="paragraph" w:styleId="Heading2">
    <w:name w:val="heading 2"/>
    <w:basedOn w:val="Normal"/>
    <w:next w:val="Normal"/>
    <w:link w:val="Heading2Char"/>
    <w:uiPriority w:val="9"/>
    <w:semiHidden/>
    <w:unhideWhenUsed/>
    <w:qFormat/>
    <w:rsid w:val="000A2B2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3346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A2B2E"/>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59"/>
    <w:rsid w:val="000A2B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0A2B2E"/>
    <w:rPr>
      <w:b/>
      <w:bCs/>
    </w:rPr>
  </w:style>
  <w:style w:type="character" w:customStyle="1" w:styleId="p-headericonmenutext">
    <w:name w:val="p-headericonmenu__text"/>
    <w:basedOn w:val="DefaultParagraphFont"/>
    <w:rsid w:val="000A2B2E"/>
  </w:style>
  <w:style w:type="paragraph" w:styleId="Header">
    <w:name w:val="header"/>
    <w:basedOn w:val="Normal"/>
    <w:link w:val="HeaderChar"/>
    <w:uiPriority w:val="99"/>
    <w:unhideWhenUsed/>
    <w:rsid w:val="00640D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0D25"/>
  </w:style>
  <w:style w:type="paragraph" w:styleId="Footer">
    <w:name w:val="footer"/>
    <w:basedOn w:val="Normal"/>
    <w:link w:val="FooterChar"/>
    <w:uiPriority w:val="99"/>
    <w:unhideWhenUsed/>
    <w:rsid w:val="00640D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0D25"/>
  </w:style>
  <w:style w:type="paragraph" w:styleId="ListParagraph">
    <w:name w:val="List Paragraph"/>
    <w:basedOn w:val="Normal"/>
    <w:uiPriority w:val="34"/>
    <w:qFormat/>
    <w:rsid w:val="00640D25"/>
    <w:pPr>
      <w:ind w:left="720"/>
      <w:contextualSpacing/>
    </w:pPr>
  </w:style>
  <w:style w:type="paragraph" w:styleId="NormalWeb">
    <w:name w:val="Normal (Web)"/>
    <w:basedOn w:val="Normal"/>
    <w:uiPriority w:val="99"/>
    <w:unhideWhenUsed/>
    <w:rsid w:val="00B3346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3Char">
    <w:name w:val="Heading 3 Char"/>
    <w:basedOn w:val="DefaultParagraphFont"/>
    <w:link w:val="Heading3"/>
    <w:uiPriority w:val="9"/>
    <w:semiHidden/>
    <w:rsid w:val="00B33469"/>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B33469"/>
    <w:rPr>
      <w:color w:val="0563C1" w:themeColor="hyperlink"/>
      <w:u w:val="single"/>
    </w:rPr>
  </w:style>
  <w:style w:type="character" w:customStyle="1" w:styleId="UnresolvedMention1">
    <w:name w:val="Unresolved Mention1"/>
    <w:basedOn w:val="DefaultParagraphFont"/>
    <w:uiPriority w:val="99"/>
    <w:semiHidden/>
    <w:unhideWhenUsed/>
    <w:rsid w:val="00B33469"/>
    <w:rPr>
      <w:color w:val="605E5C"/>
      <w:shd w:val="clear" w:color="auto" w:fill="E1DFDD"/>
    </w:rPr>
  </w:style>
  <w:style w:type="character" w:styleId="FollowedHyperlink">
    <w:name w:val="FollowedHyperlink"/>
    <w:basedOn w:val="DefaultParagraphFont"/>
    <w:uiPriority w:val="99"/>
    <w:semiHidden/>
    <w:unhideWhenUsed/>
    <w:rsid w:val="00B37C55"/>
    <w:rPr>
      <w:color w:val="954F72" w:themeColor="followedHyperlink"/>
      <w:u w:val="single"/>
    </w:rPr>
  </w:style>
  <w:style w:type="character" w:styleId="Emphasis">
    <w:name w:val="Emphasis"/>
    <w:basedOn w:val="DefaultParagraphFont"/>
    <w:uiPriority w:val="20"/>
    <w:qFormat/>
    <w:rsid w:val="00682E5E"/>
    <w:rPr>
      <w:i/>
      <w:iCs/>
    </w:rPr>
  </w:style>
  <w:style w:type="paragraph" w:styleId="BalloonText">
    <w:name w:val="Balloon Text"/>
    <w:basedOn w:val="Normal"/>
    <w:link w:val="BalloonTextChar"/>
    <w:uiPriority w:val="99"/>
    <w:semiHidden/>
    <w:unhideWhenUsed/>
    <w:rsid w:val="006D3E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3E10"/>
    <w:rPr>
      <w:rFonts w:ascii="Tahoma" w:hAnsi="Tahoma" w:cs="Tahoma"/>
      <w:sz w:val="16"/>
      <w:szCs w:val="16"/>
    </w:rPr>
  </w:style>
  <w:style w:type="paragraph" w:customStyle="1" w:styleId="mint">
    <w:name w:val="mint"/>
    <w:basedOn w:val="Normal"/>
    <w:rsid w:val="00372F79"/>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toryparagraph">
    <w:name w:val="story__paragraph"/>
    <w:basedOn w:val="Normal"/>
    <w:rsid w:val="004941DA"/>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lementor-heading-title">
    <w:name w:val="elementor-heading-title"/>
    <w:basedOn w:val="Normal"/>
    <w:rsid w:val="00E940D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UnresolvedMention2">
    <w:name w:val="Unresolved Mention2"/>
    <w:basedOn w:val="DefaultParagraphFont"/>
    <w:uiPriority w:val="99"/>
    <w:semiHidden/>
    <w:unhideWhenUsed/>
    <w:rsid w:val="00711C07"/>
    <w:rPr>
      <w:color w:val="605E5C"/>
      <w:shd w:val="clear" w:color="auto" w:fill="E1DFDD"/>
    </w:rPr>
  </w:style>
  <w:style w:type="paragraph" w:customStyle="1" w:styleId="lilevel2">
    <w:name w:val="lilevel2"/>
    <w:basedOn w:val="Normal"/>
    <w:rsid w:val="00D1250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iprodetail">
    <w:name w:val="liprodetail"/>
    <w:basedOn w:val="Normal"/>
    <w:rsid w:val="00D1250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UnresolvedMention">
    <w:name w:val="Unresolved Mention"/>
    <w:basedOn w:val="DefaultParagraphFont"/>
    <w:uiPriority w:val="99"/>
    <w:semiHidden/>
    <w:unhideWhenUsed/>
    <w:rsid w:val="00B367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639036">
      <w:bodyDiv w:val="1"/>
      <w:marLeft w:val="0"/>
      <w:marRight w:val="0"/>
      <w:marTop w:val="0"/>
      <w:marBottom w:val="0"/>
      <w:divBdr>
        <w:top w:val="none" w:sz="0" w:space="0" w:color="auto"/>
        <w:left w:val="none" w:sz="0" w:space="0" w:color="auto"/>
        <w:bottom w:val="none" w:sz="0" w:space="0" w:color="auto"/>
        <w:right w:val="none" w:sz="0" w:space="0" w:color="auto"/>
      </w:divBdr>
    </w:div>
    <w:div w:id="503282891">
      <w:bodyDiv w:val="1"/>
      <w:marLeft w:val="0"/>
      <w:marRight w:val="0"/>
      <w:marTop w:val="0"/>
      <w:marBottom w:val="0"/>
      <w:divBdr>
        <w:top w:val="none" w:sz="0" w:space="0" w:color="auto"/>
        <w:left w:val="none" w:sz="0" w:space="0" w:color="auto"/>
        <w:bottom w:val="none" w:sz="0" w:space="0" w:color="auto"/>
        <w:right w:val="none" w:sz="0" w:space="0" w:color="auto"/>
      </w:divBdr>
      <w:divsChild>
        <w:div w:id="1166170992">
          <w:marLeft w:val="0"/>
          <w:marRight w:val="0"/>
          <w:marTop w:val="0"/>
          <w:marBottom w:val="0"/>
          <w:divBdr>
            <w:top w:val="none" w:sz="0" w:space="0" w:color="auto"/>
            <w:left w:val="none" w:sz="0" w:space="0" w:color="auto"/>
            <w:bottom w:val="none" w:sz="0" w:space="0" w:color="auto"/>
            <w:right w:val="none" w:sz="0" w:space="0" w:color="auto"/>
          </w:divBdr>
          <w:divsChild>
            <w:div w:id="983772121">
              <w:marLeft w:val="0"/>
              <w:marRight w:val="0"/>
              <w:marTop w:val="0"/>
              <w:marBottom w:val="0"/>
              <w:divBdr>
                <w:top w:val="none" w:sz="0" w:space="0" w:color="auto"/>
                <w:left w:val="none" w:sz="0" w:space="0" w:color="auto"/>
                <w:bottom w:val="none" w:sz="0" w:space="0" w:color="auto"/>
                <w:right w:val="none" w:sz="0" w:space="0" w:color="auto"/>
              </w:divBdr>
            </w:div>
          </w:divsChild>
        </w:div>
        <w:div w:id="927270426">
          <w:marLeft w:val="0"/>
          <w:marRight w:val="0"/>
          <w:marTop w:val="0"/>
          <w:marBottom w:val="0"/>
          <w:divBdr>
            <w:top w:val="none" w:sz="0" w:space="0" w:color="auto"/>
            <w:left w:val="none" w:sz="0" w:space="0" w:color="auto"/>
            <w:bottom w:val="none" w:sz="0" w:space="0" w:color="auto"/>
            <w:right w:val="none" w:sz="0" w:space="0" w:color="auto"/>
          </w:divBdr>
          <w:divsChild>
            <w:div w:id="474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45326">
      <w:bodyDiv w:val="1"/>
      <w:marLeft w:val="0"/>
      <w:marRight w:val="0"/>
      <w:marTop w:val="0"/>
      <w:marBottom w:val="0"/>
      <w:divBdr>
        <w:top w:val="none" w:sz="0" w:space="0" w:color="auto"/>
        <w:left w:val="none" w:sz="0" w:space="0" w:color="auto"/>
        <w:bottom w:val="none" w:sz="0" w:space="0" w:color="auto"/>
        <w:right w:val="none" w:sz="0" w:space="0" w:color="auto"/>
      </w:divBdr>
      <w:divsChild>
        <w:div w:id="375087416">
          <w:marLeft w:val="0"/>
          <w:marRight w:val="0"/>
          <w:marTop w:val="0"/>
          <w:marBottom w:val="0"/>
          <w:divBdr>
            <w:top w:val="none" w:sz="0" w:space="0" w:color="auto"/>
            <w:left w:val="none" w:sz="0" w:space="0" w:color="auto"/>
            <w:bottom w:val="none" w:sz="0" w:space="0" w:color="auto"/>
            <w:right w:val="none" w:sz="0" w:space="0" w:color="auto"/>
          </w:divBdr>
          <w:divsChild>
            <w:div w:id="1762095238">
              <w:marLeft w:val="0"/>
              <w:marRight w:val="0"/>
              <w:marTop w:val="0"/>
              <w:marBottom w:val="480"/>
              <w:divBdr>
                <w:top w:val="none" w:sz="0" w:space="0" w:color="auto"/>
                <w:left w:val="none" w:sz="0" w:space="0" w:color="auto"/>
                <w:bottom w:val="none" w:sz="0" w:space="0" w:color="auto"/>
                <w:right w:val="none" w:sz="0" w:space="0" w:color="auto"/>
              </w:divBdr>
              <w:divsChild>
                <w:div w:id="241375884">
                  <w:marLeft w:val="0"/>
                  <w:marRight w:val="0"/>
                  <w:marTop w:val="75"/>
                  <w:marBottom w:val="75"/>
                  <w:divBdr>
                    <w:top w:val="none" w:sz="0" w:space="0" w:color="auto"/>
                    <w:left w:val="none" w:sz="0" w:space="0" w:color="auto"/>
                    <w:bottom w:val="none" w:sz="0" w:space="0" w:color="auto"/>
                    <w:right w:val="none" w:sz="0" w:space="0" w:color="auto"/>
                  </w:divBdr>
                </w:div>
                <w:div w:id="190146926">
                  <w:marLeft w:val="0"/>
                  <w:marRight w:val="0"/>
                  <w:marTop w:val="0"/>
                  <w:marBottom w:val="0"/>
                  <w:divBdr>
                    <w:top w:val="none" w:sz="0" w:space="0" w:color="auto"/>
                    <w:left w:val="none" w:sz="0" w:space="0" w:color="auto"/>
                    <w:bottom w:val="none" w:sz="0" w:space="0" w:color="auto"/>
                    <w:right w:val="none" w:sz="0" w:space="0" w:color="auto"/>
                  </w:divBdr>
                </w:div>
                <w:div w:id="1285848199">
                  <w:marLeft w:val="0"/>
                  <w:marRight w:val="0"/>
                  <w:marTop w:val="0"/>
                  <w:marBottom w:val="0"/>
                  <w:divBdr>
                    <w:top w:val="none" w:sz="0" w:space="0" w:color="auto"/>
                    <w:left w:val="none" w:sz="0" w:space="0" w:color="auto"/>
                    <w:bottom w:val="none" w:sz="0" w:space="0" w:color="auto"/>
                    <w:right w:val="none" w:sz="0" w:space="0" w:color="auto"/>
                  </w:divBdr>
                </w:div>
              </w:divsChild>
            </w:div>
            <w:div w:id="1160997109">
              <w:marLeft w:val="0"/>
              <w:marRight w:val="0"/>
              <w:marTop w:val="0"/>
              <w:marBottom w:val="480"/>
              <w:divBdr>
                <w:top w:val="none" w:sz="0" w:space="0" w:color="auto"/>
                <w:left w:val="none" w:sz="0" w:space="0" w:color="auto"/>
                <w:bottom w:val="none" w:sz="0" w:space="0" w:color="auto"/>
                <w:right w:val="none" w:sz="0" w:space="0" w:color="auto"/>
              </w:divBdr>
              <w:divsChild>
                <w:div w:id="1915117633">
                  <w:marLeft w:val="0"/>
                  <w:marRight w:val="0"/>
                  <w:marTop w:val="75"/>
                  <w:marBottom w:val="75"/>
                  <w:divBdr>
                    <w:top w:val="none" w:sz="0" w:space="0" w:color="auto"/>
                    <w:left w:val="none" w:sz="0" w:space="0" w:color="auto"/>
                    <w:bottom w:val="none" w:sz="0" w:space="0" w:color="auto"/>
                    <w:right w:val="none" w:sz="0" w:space="0" w:color="auto"/>
                  </w:divBdr>
                </w:div>
                <w:div w:id="1148791274">
                  <w:marLeft w:val="0"/>
                  <w:marRight w:val="0"/>
                  <w:marTop w:val="0"/>
                  <w:marBottom w:val="0"/>
                  <w:divBdr>
                    <w:top w:val="none" w:sz="0" w:space="0" w:color="auto"/>
                    <w:left w:val="none" w:sz="0" w:space="0" w:color="auto"/>
                    <w:bottom w:val="none" w:sz="0" w:space="0" w:color="auto"/>
                    <w:right w:val="none" w:sz="0" w:space="0" w:color="auto"/>
                  </w:divBdr>
                </w:div>
                <w:div w:id="202743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968619">
          <w:marLeft w:val="0"/>
          <w:marRight w:val="0"/>
          <w:marTop w:val="0"/>
          <w:marBottom w:val="0"/>
          <w:divBdr>
            <w:top w:val="none" w:sz="0" w:space="0" w:color="auto"/>
            <w:left w:val="none" w:sz="0" w:space="0" w:color="auto"/>
            <w:bottom w:val="none" w:sz="0" w:space="0" w:color="auto"/>
            <w:right w:val="none" w:sz="0" w:space="0" w:color="auto"/>
          </w:divBdr>
          <w:divsChild>
            <w:div w:id="2052342491">
              <w:marLeft w:val="0"/>
              <w:marRight w:val="0"/>
              <w:marTop w:val="0"/>
              <w:marBottom w:val="480"/>
              <w:divBdr>
                <w:top w:val="none" w:sz="0" w:space="0" w:color="auto"/>
                <w:left w:val="none" w:sz="0" w:space="0" w:color="auto"/>
                <w:bottom w:val="none" w:sz="0" w:space="0" w:color="auto"/>
                <w:right w:val="none" w:sz="0" w:space="0" w:color="auto"/>
              </w:divBdr>
              <w:divsChild>
                <w:div w:id="1470633260">
                  <w:marLeft w:val="0"/>
                  <w:marRight w:val="0"/>
                  <w:marTop w:val="75"/>
                  <w:marBottom w:val="75"/>
                  <w:divBdr>
                    <w:top w:val="none" w:sz="0" w:space="0" w:color="auto"/>
                    <w:left w:val="none" w:sz="0" w:space="0" w:color="auto"/>
                    <w:bottom w:val="none" w:sz="0" w:space="0" w:color="auto"/>
                    <w:right w:val="none" w:sz="0" w:space="0" w:color="auto"/>
                  </w:divBdr>
                </w:div>
                <w:div w:id="1176849189">
                  <w:marLeft w:val="0"/>
                  <w:marRight w:val="0"/>
                  <w:marTop w:val="0"/>
                  <w:marBottom w:val="0"/>
                  <w:divBdr>
                    <w:top w:val="none" w:sz="0" w:space="0" w:color="auto"/>
                    <w:left w:val="none" w:sz="0" w:space="0" w:color="auto"/>
                    <w:bottom w:val="none" w:sz="0" w:space="0" w:color="auto"/>
                    <w:right w:val="none" w:sz="0" w:space="0" w:color="auto"/>
                  </w:divBdr>
                </w:div>
              </w:divsChild>
            </w:div>
            <w:div w:id="393431297">
              <w:marLeft w:val="0"/>
              <w:marRight w:val="0"/>
              <w:marTop w:val="0"/>
              <w:marBottom w:val="480"/>
              <w:divBdr>
                <w:top w:val="none" w:sz="0" w:space="0" w:color="auto"/>
                <w:left w:val="none" w:sz="0" w:space="0" w:color="auto"/>
                <w:bottom w:val="none" w:sz="0" w:space="0" w:color="auto"/>
                <w:right w:val="none" w:sz="0" w:space="0" w:color="auto"/>
              </w:divBdr>
              <w:divsChild>
                <w:div w:id="1596865579">
                  <w:marLeft w:val="0"/>
                  <w:marRight w:val="0"/>
                  <w:marTop w:val="75"/>
                  <w:marBottom w:val="75"/>
                  <w:divBdr>
                    <w:top w:val="none" w:sz="0" w:space="0" w:color="auto"/>
                    <w:left w:val="none" w:sz="0" w:space="0" w:color="auto"/>
                    <w:bottom w:val="none" w:sz="0" w:space="0" w:color="auto"/>
                    <w:right w:val="none" w:sz="0" w:space="0" w:color="auto"/>
                  </w:divBdr>
                </w:div>
                <w:div w:id="1406029838">
                  <w:marLeft w:val="0"/>
                  <w:marRight w:val="0"/>
                  <w:marTop w:val="0"/>
                  <w:marBottom w:val="0"/>
                  <w:divBdr>
                    <w:top w:val="none" w:sz="0" w:space="0" w:color="auto"/>
                    <w:left w:val="none" w:sz="0" w:space="0" w:color="auto"/>
                    <w:bottom w:val="none" w:sz="0" w:space="0" w:color="auto"/>
                    <w:right w:val="none" w:sz="0" w:space="0" w:color="auto"/>
                  </w:divBdr>
                </w:div>
                <w:div w:id="10343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369976">
      <w:bodyDiv w:val="1"/>
      <w:marLeft w:val="0"/>
      <w:marRight w:val="0"/>
      <w:marTop w:val="0"/>
      <w:marBottom w:val="0"/>
      <w:divBdr>
        <w:top w:val="none" w:sz="0" w:space="0" w:color="auto"/>
        <w:left w:val="none" w:sz="0" w:space="0" w:color="auto"/>
        <w:bottom w:val="none" w:sz="0" w:space="0" w:color="auto"/>
        <w:right w:val="none" w:sz="0" w:space="0" w:color="auto"/>
      </w:divBdr>
      <w:divsChild>
        <w:div w:id="234172265">
          <w:marLeft w:val="0"/>
          <w:marRight w:val="157"/>
          <w:marTop w:val="0"/>
          <w:marBottom w:val="0"/>
          <w:divBdr>
            <w:top w:val="single" w:sz="6" w:space="0" w:color="EEEEEE"/>
            <w:left w:val="single" w:sz="6" w:space="0" w:color="EEEEEE"/>
            <w:bottom w:val="single" w:sz="6" w:space="0" w:color="EEEEEE"/>
            <w:right w:val="single" w:sz="6" w:space="0" w:color="EEEEEE"/>
          </w:divBdr>
          <w:divsChild>
            <w:div w:id="1671252193">
              <w:marLeft w:val="0"/>
              <w:marRight w:val="0"/>
              <w:marTop w:val="0"/>
              <w:marBottom w:val="0"/>
              <w:divBdr>
                <w:top w:val="none" w:sz="0" w:space="0" w:color="auto"/>
                <w:left w:val="none" w:sz="0" w:space="0" w:color="auto"/>
                <w:bottom w:val="none" w:sz="0" w:space="0" w:color="auto"/>
                <w:right w:val="none" w:sz="0" w:space="0" w:color="auto"/>
              </w:divBdr>
            </w:div>
          </w:divsChild>
        </w:div>
        <w:div w:id="700394863">
          <w:marLeft w:val="0"/>
          <w:marRight w:val="157"/>
          <w:marTop w:val="0"/>
          <w:marBottom w:val="0"/>
          <w:divBdr>
            <w:top w:val="single" w:sz="6" w:space="0" w:color="EEEEEE"/>
            <w:left w:val="single" w:sz="6" w:space="0" w:color="EEEEEE"/>
            <w:bottom w:val="single" w:sz="6" w:space="0" w:color="EEEEEE"/>
            <w:right w:val="single" w:sz="6" w:space="0" w:color="EEEEEE"/>
          </w:divBdr>
          <w:divsChild>
            <w:div w:id="1712880059">
              <w:marLeft w:val="0"/>
              <w:marRight w:val="0"/>
              <w:marTop w:val="0"/>
              <w:marBottom w:val="0"/>
              <w:divBdr>
                <w:top w:val="none" w:sz="0" w:space="0" w:color="auto"/>
                <w:left w:val="none" w:sz="0" w:space="0" w:color="auto"/>
                <w:bottom w:val="none" w:sz="0" w:space="0" w:color="auto"/>
                <w:right w:val="none" w:sz="0" w:space="0" w:color="auto"/>
              </w:divBdr>
            </w:div>
          </w:divsChild>
        </w:div>
        <w:div w:id="472411991">
          <w:marLeft w:val="0"/>
          <w:marRight w:val="0"/>
          <w:marTop w:val="0"/>
          <w:marBottom w:val="0"/>
          <w:divBdr>
            <w:top w:val="single" w:sz="6" w:space="0" w:color="EEEEEE"/>
            <w:left w:val="single" w:sz="6" w:space="0" w:color="EEEEEE"/>
            <w:bottom w:val="single" w:sz="6" w:space="0" w:color="EEEEEE"/>
            <w:right w:val="single" w:sz="6" w:space="0" w:color="EEEEEE"/>
          </w:divBdr>
          <w:divsChild>
            <w:div w:id="406222273">
              <w:marLeft w:val="0"/>
              <w:marRight w:val="0"/>
              <w:marTop w:val="0"/>
              <w:marBottom w:val="0"/>
              <w:divBdr>
                <w:top w:val="none" w:sz="0" w:space="0" w:color="auto"/>
                <w:left w:val="none" w:sz="0" w:space="0" w:color="auto"/>
                <w:bottom w:val="none" w:sz="0" w:space="0" w:color="auto"/>
                <w:right w:val="none" w:sz="0" w:space="0" w:color="auto"/>
              </w:divBdr>
            </w:div>
          </w:divsChild>
        </w:div>
        <w:div w:id="416173764">
          <w:marLeft w:val="0"/>
          <w:marRight w:val="157"/>
          <w:marTop w:val="0"/>
          <w:marBottom w:val="0"/>
          <w:divBdr>
            <w:top w:val="single" w:sz="6" w:space="0" w:color="EEEEEE"/>
            <w:left w:val="single" w:sz="6" w:space="0" w:color="EEEEEE"/>
            <w:bottom w:val="single" w:sz="6" w:space="0" w:color="EEEEEE"/>
            <w:right w:val="single" w:sz="6" w:space="0" w:color="EEEEEE"/>
          </w:divBdr>
          <w:divsChild>
            <w:div w:id="159348815">
              <w:marLeft w:val="0"/>
              <w:marRight w:val="0"/>
              <w:marTop w:val="0"/>
              <w:marBottom w:val="0"/>
              <w:divBdr>
                <w:top w:val="none" w:sz="0" w:space="0" w:color="auto"/>
                <w:left w:val="none" w:sz="0" w:space="0" w:color="auto"/>
                <w:bottom w:val="none" w:sz="0" w:space="0" w:color="auto"/>
                <w:right w:val="none" w:sz="0" w:space="0" w:color="auto"/>
              </w:divBdr>
            </w:div>
          </w:divsChild>
        </w:div>
        <w:div w:id="1841962715">
          <w:marLeft w:val="0"/>
          <w:marRight w:val="157"/>
          <w:marTop w:val="0"/>
          <w:marBottom w:val="0"/>
          <w:divBdr>
            <w:top w:val="single" w:sz="6" w:space="0" w:color="EEEEEE"/>
            <w:left w:val="single" w:sz="6" w:space="0" w:color="EEEEEE"/>
            <w:bottom w:val="single" w:sz="6" w:space="0" w:color="EEEEEE"/>
            <w:right w:val="single" w:sz="6" w:space="0" w:color="EEEEEE"/>
          </w:divBdr>
          <w:divsChild>
            <w:div w:id="1316297849">
              <w:marLeft w:val="0"/>
              <w:marRight w:val="0"/>
              <w:marTop w:val="0"/>
              <w:marBottom w:val="0"/>
              <w:divBdr>
                <w:top w:val="none" w:sz="0" w:space="0" w:color="auto"/>
                <w:left w:val="none" w:sz="0" w:space="0" w:color="auto"/>
                <w:bottom w:val="none" w:sz="0" w:space="0" w:color="auto"/>
                <w:right w:val="none" w:sz="0" w:space="0" w:color="auto"/>
              </w:divBdr>
            </w:div>
          </w:divsChild>
        </w:div>
        <w:div w:id="2085373931">
          <w:marLeft w:val="0"/>
          <w:marRight w:val="0"/>
          <w:marTop w:val="0"/>
          <w:marBottom w:val="0"/>
          <w:divBdr>
            <w:top w:val="single" w:sz="6" w:space="0" w:color="EEEEEE"/>
            <w:left w:val="single" w:sz="6" w:space="0" w:color="EEEEEE"/>
            <w:bottom w:val="single" w:sz="6" w:space="0" w:color="EEEEEE"/>
            <w:right w:val="single" w:sz="6" w:space="0" w:color="EEEEEE"/>
          </w:divBdr>
          <w:divsChild>
            <w:div w:id="150558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939350">
      <w:bodyDiv w:val="1"/>
      <w:marLeft w:val="0"/>
      <w:marRight w:val="0"/>
      <w:marTop w:val="0"/>
      <w:marBottom w:val="0"/>
      <w:divBdr>
        <w:top w:val="none" w:sz="0" w:space="0" w:color="auto"/>
        <w:left w:val="none" w:sz="0" w:space="0" w:color="auto"/>
        <w:bottom w:val="none" w:sz="0" w:space="0" w:color="auto"/>
        <w:right w:val="none" w:sz="0" w:space="0" w:color="auto"/>
      </w:divBdr>
    </w:div>
    <w:div w:id="704406788">
      <w:bodyDiv w:val="1"/>
      <w:marLeft w:val="0"/>
      <w:marRight w:val="0"/>
      <w:marTop w:val="0"/>
      <w:marBottom w:val="0"/>
      <w:divBdr>
        <w:top w:val="none" w:sz="0" w:space="0" w:color="auto"/>
        <w:left w:val="none" w:sz="0" w:space="0" w:color="auto"/>
        <w:bottom w:val="none" w:sz="0" w:space="0" w:color="auto"/>
        <w:right w:val="none" w:sz="0" w:space="0" w:color="auto"/>
      </w:divBdr>
      <w:divsChild>
        <w:div w:id="505827992">
          <w:marLeft w:val="0"/>
          <w:marRight w:val="1171"/>
          <w:marTop w:val="0"/>
          <w:marBottom w:val="0"/>
          <w:divBdr>
            <w:top w:val="none" w:sz="0" w:space="0" w:color="auto"/>
            <w:left w:val="none" w:sz="0" w:space="0" w:color="auto"/>
            <w:bottom w:val="none" w:sz="0" w:space="0" w:color="auto"/>
            <w:right w:val="none" w:sz="0" w:space="0" w:color="auto"/>
          </w:divBdr>
          <w:divsChild>
            <w:div w:id="726926182">
              <w:marLeft w:val="0"/>
              <w:marRight w:val="0"/>
              <w:marTop w:val="0"/>
              <w:marBottom w:val="585"/>
              <w:divBdr>
                <w:top w:val="none" w:sz="0" w:space="0" w:color="auto"/>
                <w:left w:val="none" w:sz="0" w:space="0" w:color="auto"/>
                <w:bottom w:val="none" w:sz="0" w:space="0" w:color="auto"/>
                <w:right w:val="none" w:sz="0" w:space="0" w:color="auto"/>
              </w:divBdr>
              <w:divsChild>
                <w:div w:id="1669481538">
                  <w:marLeft w:val="0"/>
                  <w:marRight w:val="0"/>
                  <w:marTop w:val="0"/>
                  <w:marBottom w:val="0"/>
                  <w:divBdr>
                    <w:top w:val="none" w:sz="0" w:space="0" w:color="auto"/>
                    <w:left w:val="none" w:sz="0" w:space="0" w:color="auto"/>
                    <w:bottom w:val="none" w:sz="0" w:space="0" w:color="auto"/>
                    <w:right w:val="none" w:sz="0" w:space="0" w:color="auto"/>
                  </w:divBdr>
                  <w:divsChild>
                    <w:div w:id="99422682">
                      <w:marLeft w:val="0"/>
                      <w:marRight w:val="0"/>
                      <w:marTop w:val="0"/>
                      <w:marBottom w:val="0"/>
                      <w:divBdr>
                        <w:top w:val="none" w:sz="0" w:space="0" w:color="auto"/>
                        <w:left w:val="none" w:sz="0" w:space="0" w:color="auto"/>
                        <w:bottom w:val="none" w:sz="0" w:space="0" w:color="auto"/>
                        <w:right w:val="none" w:sz="0" w:space="0" w:color="auto"/>
                      </w:divBdr>
                      <w:divsChild>
                        <w:div w:id="5755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48174">
              <w:marLeft w:val="0"/>
              <w:marRight w:val="0"/>
              <w:marTop w:val="0"/>
              <w:marBottom w:val="0"/>
              <w:divBdr>
                <w:top w:val="none" w:sz="0" w:space="0" w:color="auto"/>
                <w:left w:val="none" w:sz="0" w:space="0" w:color="auto"/>
                <w:bottom w:val="none" w:sz="0" w:space="0" w:color="auto"/>
                <w:right w:val="none" w:sz="0" w:space="0" w:color="auto"/>
              </w:divBdr>
              <w:divsChild>
                <w:div w:id="679165188">
                  <w:marLeft w:val="0"/>
                  <w:marRight w:val="0"/>
                  <w:marTop w:val="0"/>
                  <w:marBottom w:val="0"/>
                  <w:divBdr>
                    <w:top w:val="none" w:sz="0" w:space="0" w:color="auto"/>
                    <w:left w:val="none" w:sz="0" w:space="0" w:color="auto"/>
                    <w:bottom w:val="none" w:sz="0" w:space="0" w:color="auto"/>
                    <w:right w:val="none" w:sz="0" w:space="0" w:color="auto"/>
                  </w:divBdr>
                  <w:divsChild>
                    <w:div w:id="1832137512">
                      <w:marLeft w:val="0"/>
                      <w:marRight w:val="0"/>
                      <w:marTop w:val="0"/>
                      <w:marBottom w:val="0"/>
                      <w:divBdr>
                        <w:top w:val="none" w:sz="0" w:space="0" w:color="auto"/>
                        <w:left w:val="none" w:sz="0" w:space="0" w:color="auto"/>
                        <w:bottom w:val="none" w:sz="0" w:space="0" w:color="auto"/>
                        <w:right w:val="none" w:sz="0" w:space="0" w:color="auto"/>
                      </w:divBdr>
                    </w:div>
                  </w:divsChild>
                </w:div>
                <w:div w:id="221794928">
                  <w:marLeft w:val="0"/>
                  <w:marRight w:val="0"/>
                  <w:marTop w:val="0"/>
                  <w:marBottom w:val="0"/>
                  <w:divBdr>
                    <w:top w:val="none" w:sz="0" w:space="0" w:color="auto"/>
                    <w:left w:val="none" w:sz="0" w:space="0" w:color="auto"/>
                    <w:bottom w:val="none" w:sz="0" w:space="0" w:color="auto"/>
                    <w:right w:val="none" w:sz="0" w:space="0" w:color="auto"/>
                  </w:divBdr>
                  <w:divsChild>
                    <w:div w:id="18602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021374">
          <w:marLeft w:val="0"/>
          <w:marRight w:val="0"/>
          <w:marTop w:val="0"/>
          <w:marBottom w:val="0"/>
          <w:divBdr>
            <w:top w:val="none" w:sz="0" w:space="0" w:color="auto"/>
            <w:left w:val="none" w:sz="0" w:space="0" w:color="auto"/>
            <w:bottom w:val="none" w:sz="0" w:space="0" w:color="auto"/>
            <w:right w:val="none" w:sz="0" w:space="0" w:color="auto"/>
          </w:divBdr>
          <w:divsChild>
            <w:div w:id="672489988">
              <w:marLeft w:val="0"/>
              <w:marRight w:val="0"/>
              <w:marTop w:val="0"/>
              <w:marBottom w:val="0"/>
              <w:divBdr>
                <w:top w:val="none" w:sz="0" w:space="0" w:color="auto"/>
                <w:left w:val="none" w:sz="0" w:space="0" w:color="auto"/>
                <w:bottom w:val="none" w:sz="0" w:space="0" w:color="auto"/>
                <w:right w:val="none" w:sz="0" w:space="0" w:color="auto"/>
              </w:divBdr>
              <w:divsChild>
                <w:div w:id="25641663">
                  <w:marLeft w:val="0"/>
                  <w:marRight w:val="0"/>
                  <w:marTop w:val="0"/>
                  <w:marBottom w:val="0"/>
                  <w:divBdr>
                    <w:top w:val="none" w:sz="0" w:space="0" w:color="auto"/>
                    <w:left w:val="none" w:sz="0" w:space="0" w:color="auto"/>
                    <w:bottom w:val="none" w:sz="0" w:space="0" w:color="auto"/>
                    <w:right w:val="none" w:sz="0" w:space="0" w:color="auto"/>
                  </w:divBdr>
                  <w:divsChild>
                    <w:div w:id="662203516">
                      <w:marLeft w:val="0"/>
                      <w:marRight w:val="0"/>
                      <w:marTop w:val="0"/>
                      <w:marBottom w:val="0"/>
                      <w:divBdr>
                        <w:top w:val="none" w:sz="0" w:space="0" w:color="auto"/>
                        <w:left w:val="none" w:sz="0" w:space="0" w:color="auto"/>
                        <w:bottom w:val="none" w:sz="0" w:space="0" w:color="auto"/>
                        <w:right w:val="none" w:sz="0" w:space="0" w:color="auto"/>
                      </w:divBdr>
                    </w:div>
                  </w:divsChild>
                </w:div>
                <w:div w:id="316105849">
                  <w:marLeft w:val="0"/>
                  <w:marRight w:val="0"/>
                  <w:marTop w:val="0"/>
                  <w:marBottom w:val="0"/>
                  <w:divBdr>
                    <w:top w:val="none" w:sz="0" w:space="0" w:color="auto"/>
                    <w:left w:val="none" w:sz="0" w:space="0" w:color="auto"/>
                    <w:bottom w:val="none" w:sz="0" w:space="0" w:color="auto"/>
                    <w:right w:val="none" w:sz="0" w:space="0" w:color="auto"/>
                  </w:divBdr>
                  <w:divsChild>
                    <w:div w:id="118432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001765">
      <w:bodyDiv w:val="1"/>
      <w:marLeft w:val="0"/>
      <w:marRight w:val="0"/>
      <w:marTop w:val="0"/>
      <w:marBottom w:val="0"/>
      <w:divBdr>
        <w:top w:val="none" w:sz="0" w:space="0" w:color="auto"/>
        <w:left w:val="none" w:sz="0" w:space="0" w:color="auto"/>
        <w:bottom w:val="none" w:sz="0" w:space="0" w:color="auto"/>
        <w:right w:val="none" w:sz="0" w:space="0" w:color="auto"/>
      </w:divBdr>
    </w:div>
    <w:div w:id="832062719">
      <w:bodyDiv w:val="1"/>
      <w:marLeft w:val="0"/>
      <w:marRight w:val="0"/>
      <w:marTop w:val="0"/>
      <w:marBottom w:val="0"/>
      <w:divBdr>
        <w:top w:val="none" w:sz="0" w:space="0" w:color="auto"/>
        <w:left w:val="none" w:sz="0" w:space="0" w:color="auto"/>
        <w:bottom w:val="none" w:sz="0" w:space="0" w:color="auto"/>
        <w:right w:val="none" w:sz="0" w:space="0" w:color="auto"/>
      </w:divBdr>
      <w:divsChild>
        <w:div w:id="979115799">
          <w:marLeft w:val="0"/>
          <w:marRight w:val="0"/>
          <w:marTop w:val="0"/>
          <w:marBottom w:val="0"/>
          <w:divBdr>
            <w:top w:val="none" w:sz="0" w:space="0" w:color="auto"/>
            <w:left w:val="none" w:sz="0" w:space="0" w:color="auto"/>
            <w:bottom w:val="none" w:sz="0" w:space="0" w:color="auto"/>
            <w:right w:val="none" w:sz="0" w:space="0" w:color="auto"/>
          </w:divBdr>
        </w:div>
        <w:div w:id="1456943055">
          <w:marLeft w:val="0"/>
          <w:marRight w:val="0"/>
          <w:marTop w:val="0"/>
          <w:marBottom w:val="0"/>
          <w:divBdr>
            <w:top w:val="none" w:sz="0" w:space="0" w:color="auto"/>
            <w:left w:val="none" w:sz="0" w:space="0" w:color="auto"/>
            <w:bottom w:val="none" w:sz="0" w:space="0" w:color="auto"/>
            <w:right w:val="none" w:sz="0" w:space="0" w:color="auto"/>
          </w:divBdr>
        </w:div>
        <w:div w:id="872380442">
          <w:marLeft w:val="0"/>
          <w:marRight w:val="0"/>
          <w:marTop w:val="0"/>
          <w:marBottom w:val="0"/>
          <w:divBdr>
            <w:top w:val="none" w:sz="0" w:space="0" w:color="auto"/>
            <w:left w:val="none" w:sz="0" w:space="0" w:color="auto"/>
            <w:bottom w:val="none" w:sz="0" w:space="0" w:color="auto"/>
            <w:right w:val="none" w:sz="0" w:space="0" w:color="auto"/>
          </w:divBdr>
        </w:div>
        <w:div w:id="1916428269">
          <w:marLeft w:val="0"/>
          <w:marRight w:val="0"/>
          <w:marTop w:val="0"/>
          <w:marBottom w:val="0"/>
          <w:divBdr>
            <w:top w:val="none" w:sz="0" w:space="0" w:color="auto"/>
            <w:left w:val="none" w:sz="0" w:space="0" w:color="auto"/>
            <w:bottom w:val="none" w:sz="0" w:space="0" w:color="auto"/>
            <w:right w:val="none" w:sz="0" w:space="0" w:color="auto"/>
          </w:divBdr>
          <w:divsChild>
            <w:div w:id="915744579">
              <w:marLeft w:val="0"/>
              <w:marRight w:val="0"/>
              <w:marTop w:val="0"/>
              <w:marBottom w:val="0"/>
              <w:divBdr>
                <w:top w:val="none" w:sz="0" w:space="0" w:color="auto"/>
                <w:left w:val="none" w:sz="0" w:space="0" w:color="auto"/>
                <w:bottom w:val="none" w:sz="0" w:space="0" w:color="auto"/>
                <w:right w:val="none" w:sz="0" w:space="0" w:color="auto"/>
              </w:divBdr>
            </w:div>
            <w:div w:id="1235313879">
              <w:marLeft w:val="0"/>
              <w:marRight w:val="0"/>
              <w:marTop w:val="0"/>
              <w:marBottom w:val="0"/>
              <w:divBdr>
                <w:top w:val="none" w:sz="0" w:space="0" w:color="auto"/>
                <w:left w:val="none" w:sz="0" w:space="0" w:color="auto"/>
                <w:bottom w:val="none" w:sz="0" w:space="0" w:color="auto"/>
                <w:right w:val="none" w:sz="0" w:space="0" w:color="auto"/>
              </w:divBdr>
            </w:div>
            <w:div w:id="529876602">
              <w:marLeft w:val="0"/>
              <w:marRight w:val="0"/>
              <w:marTop w:val="0"/>
              <w:marBottom w:val="0"/>
              <w:divBdr>
                <w:top w:val="none" w:sz="0" w:space="0" w:color="auto"/>
                <w:left w:val="none" w:sz="0" w:space="0" w:color="auto"/>
                <w:bottom w:val="none" w:sz="0" w:space="0" w:color="auto"/>
                <w:right w:val="none" w:sz="0" w:space="0" w:color="auto"/>
              </w:divBdr>
            </w:div>
            <w:div w:id="1545093302">
              <w:marLeft w:val="0"/>
              <w:marRight w:val="0"/>
              <w:marTop w:val="0"/>
              <w:marBottom w:val="0"/>
              <w:divBdr>
                <w:top w:val="none" w:sz="0" w:space="0" w:color="auto"/>
                <w:left w:val="none" w:sz="0" w:space="0" w:color="auto"/>
                <w:bottom w:val="none" w:sz="0" w:space="0" w:color="auto"/>
                <w:right w:val="none" w:sz="0" w:space="0" w:color="auto"/>
              </w:divBdr>
            </w:div>
            <w:div w:id="491222686">
              <w:marLeft w:val="0"/>
              <w:marRight w:val="0"/>
              <w:marTop w:val="0"/>
              <w:marBottom w:val="0"/>
              <w:divBdr>
                <w:top w:val="none" w:sz="0" w:space="0" w:color="auto"/>
                <w:left w:val="none" w:sz="0" w:space="0" w:color="auto"/>
                <w:bottom w:val="none" w:sz="0" w:space="0" w:color="auto"/>
                <w:right w:val="none" w:sz="0" w:space="0" w:color="auto"/>
              </w:divBdr>
            </w:div>
            <w:div w:id="5820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183688">
      <w:bodyDiv w:val="1"/>
      <w:marLeft w:val="0"/>
      <w:marRight w:val="0"/>
      <w:marTop w:val="0"/>
      <w:marBottom w:val="0"/>
      <w:divBdr>
        <w:top w:val="none" w:sz="0" w:space="0" w:color="auto"/>
        <w:left w:val="none" w:sz="0" w:space="0" w:color="auto"/>
        <w:bottom w:val="none" w:sz="0" w:space="0" w:color="auto"/>
        <w:right w:val="none" w:sz="0" w:space="0" w:color="auto"/>
      </w:divBdr>
    </w:div>
    <w:div w:id="898175096">
      <w:bodyDiv w:val="1"/>
      <w:marLeft w:val="0"/>
      <w:marRight w:val="0"/>
      <w:marTop w:val="0"/>
      <w:marBottom w:val="0"/>
      <w:divBdr>
        <w:top w:val="none" w:sz="0" w:space="0" w:color="auto"/>
        <w:left w:val="none" w:sz="0" w:space="0" w:color="auto"/>
        <w:bottom w:val="none" w:sz="0" w:space="0" w:color="auto"/>
        <w:right w:val="none" w:sz="0" w:space="0" w:color="auto"/>
      </w:divBdr>
    </w:div>
    <w:div w:id="965156393">
      <w:bodyDiv w:val="1"/>
      <w:marLeft w:val="0"/>
      <w:marRight w:val="0"/>
      <w:marTop w:val="0"/>
      <w:marBottom w:val="0"/>
      <w:divBdr>
        <w:top w:val="none" w:sz="0" w:space="0" w:color="auto"/>
        <w:left w:val="none" w:sz="0" w:space="0" w:color="auto"/>
        <w:bottom w:val="none" w:sz="0" w:space="0" w:color="auto"/>
        <w:right w:val="none" w:sz="0" w:space="0" w:color="auto"/>
      </w:divBdr>
    </w:div>
    <w:div w:id="996569028">
      <w:bodyDiv w:val="1"/>
      <w:marLeft w:val="0"/>
      <w:marRight w:val="0"/>
      <w:marTop w:val="0"/>
      <w:marBottom w:val="0"/>
      <w:divBdr>
        <w:top w:val="none" w:sz="0" w:space="0" w:color="auto"/>
        <w:left w:val="none" w:sz="0" w:space="0" w:color="auto"/>
        <w:bottom w:val="none" w:sz="0" w:space="0" w:color="auto"/>
        <w:right w:val="none" w:sz="0" w:space="0" w:color="auto"/>
      </w:divBdr>
    </w:div>
    <w:div w:id="1057096194">
      <w:bodyDiv w:val="1"/>
      <w:marLeft w:val="0"/>
      <w:marRight w:val="0"/>
      <w:marTop w:val="0"/>
      <w:marBottom w:val="0"/>
      <w:divBdr>
        <w:top w:val="none" w:sz="0" w:space="0" w:color="auto"/>
        <w:left w:val="none" w:sz="0" w:space="0" w:color="auto"/>
        <w:bottom w:val="none" w:sz="0" w:space="0" w:color="auto"/>
        <w:right w:val="none" w:sz="0" w:space="0" w:color="auto"/>
      </w:divBdr>
      <w:divsChild>
        <w:div w:id="1204706472">
          <w:marLeft w:val="0"/>
          <w:marRight w:val="0"/>
          <w:marTop w:val="0"/>
          <w:marBottom w:val="0"/>
          <w:divBdr>
            <w:top w:val="none" w:sz="0" w:space="0" w:color="auto"/>
            <w:left w:val="none" w:sz="0" w:space="0" w:color="auto"/>
            <w:bottom w:val="none" w:sz="0" w:space="0" w:color="auto"/>
            <w:right w:val="none" w:sz="0" w:space="0" w:color="auto"/>
          </w:divBdr>
          <w:divsChild>
            <w:div w:id="119302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729031">
      <w:bodyDiv w:val="1"/>
      <w:marLeft w:val="0"/>
      <w:marRight w:val="0"/>
      <w:marTop w:val="0"/>
      <w:marBottom w:val="0"/>
      <w:divBdr>
        <w:top w:val="none" w:sz="0" w:space="0" w:color="auto"/>
        <w:left w:val="none" w:sz="0" w:space="0" w:color="auto"/>
        <w:bottom w:val="none" w:sz="0" w:space="0" w:color="auto"/>
        <w:right w:val="none" w:sz="0" w:space="0" w:color="auto"/>
      </w:divBdr>
    </w:div>
    <w:div w:id="1130712245">
      <w:bodyDiv w:val="1"/>
      <w:marLeft w:val="0"/>
      <w:marRight w:val="0"/>
      <w:marTop w:val="0"/>
      <w:marBottom w:val="0"/>
      <w:divBdr>
        <w:top w:val="none" w:sz="0" w:space="0" w:color="auto"/>
        <w:left w:val="none" w:sz="0" w:space="0" w:color="auto"/>
        <w:bottom w:val="none" w:sz="0" w:space="0" w:color="auto"/>
        <w:right w:val="none" w:sz="0" w:space="0" w:color="auto"/>
      </w:divBdr>
      <w:divsChild>
        <w:div w:id="604656848">
          <w:marLeft w:val="0"/>
          <w:marRight w:val="0"/>
          <w:marTop w:val="0"/>
          <w:marBottom w:val="0"/>
          <w:divBdr>
            <w:top w:val="none" w:sz="0" w:space="0" w:color="auto"/>
            <w:left w:val="none" w:sz="0" w:space="0" w:color="auto"/>
            <w:bottom w:val="none" w:sz="0" w:space="0" w:color="auto"/>
            <w:right w:val="none" w:sz="0" w:space="0" w:color="auto"/>
          </w:divBdr>
          <w:divsChild>
            <w:div w:id="1177960970">
              <w:marLeft w:val="0"/>
              <w:marRight w:val="0"/>
              <w:marTop w:val="0"/>
              <w:marBottom w:val="0"/>
              <w:divBdr>
                <w:top w:val="none" w:sz="0" w:space="0" w:color="auto"/>
                <w:left w:val="none" w:sz="0" w:space="0" w:color="auto"/>
                <w:bottom w:val="none" w:sz="0" w:space="0" w:color="auto"/>
                <w:right w:val="none" w:sz="0" w:space="0" w:color="auto"/>
              </w:divBdr>
            </w:div>
          </w:divsChild>
        </w:div>
        <w:div w:id="1599172284">
          <w:marLeft w:val="0"/>
          <w:marRight w:val="0"/>
          <w:marTop w:val="0"/>
          <w:marBottom w:val="0"/>
          <w:divBdr>
            <w:top w:val="none" w:sz="0" w:space="0" w:color="auto"/>
            <w:left w:val="none" w:sz="0" w:space="0" w:color="auto"/>
            <w:bottom w:val="none" w:sz="0" w:space="0" w:color="auto"/>
            <w:right w:val="none" w:sz="0" w:space="0" w:color="auto"/>
          </w:divBdr>
          <w:divsChild>
            <w:div w:id="117762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170650">
      <w:bodyDiv w:val="1"/>
      <w:marLeft w:val="0"/>
      <w:marRight w:val="0"/>
      <w:marTop w:val="0"/>
      <w:marBottom w:val="0"/>
      <w:divBdr>
        <w:top w:val="none" w:sz="0" w:space="0" w:color="auto"/>
        <w:left w:val="none" w:sz="0" w:space="0" w:color="auto"/>
        <w:bottom w:val="none" w:sz="0" w:space="0" w:color="auto"/>
        <w:right w:val="none" w:sz="0" w:space="0" w:color="auto"/>
      </w:divBdr>
    </w:div>
    <w:div w:id="1359042898">
      <w:bodyDiv w:val="1"/>
      <w:marLeft w:val="0"/>
      <w:marRight w:val="0"/>
      <w:marTop w:val="0"/>
      <w:marBottom w:val="0"/>
      <w:divBdr>
        <w:top w:val="none" w:sz="0" w:space="0" w:color="auto"/>
        <w:left w:val="none" w:sz="0" w:space="0" w:color="auto"/>
        <w:bottom w:val="none" w:sz="0" w:space="0" w:color="auto"/>
        <w:right w:val="none" w:sz="0" w:space="0" w:color="auto"/>
      </w:divBdr>
      <w:divsChild>
        <w:div w:id="1614248336">
          <w:marLeft w:val="0"/>
          <w:marRight w:val="150"/>
          <w:marTop w:val="0"/>
          <w:marBottom w:val="0"/>
          <w:divBdr>
            <w:top w:val="single" w:sz="6" w:space="0" w:color="EEEEEE"/>
            <w:left w:val="single" w:sz="6" w:space="0" w:color="EEEEEE"/>
            <w:bottom w:val="single" w:sz="6" w:space="0" w:color="EEEEEE"/>
            <w:right w:val="single" w:sz="6" w:space="0" w:color="EEEEEE"/>
          </w:divBdr>
          <w:divsChild>
            <w:div w:id="907573185">
              <w:marLeft w:val="0"/>
              <w:marRight w:val="0"/>
              <w:marTop w:val="0"/>
              <w:marBottom w:val="0"/>
              <w:divBdr>
                <w:top w:val="none" w:sz="0" w:space="0" w:color="auto"/>
                <w:left w:val="none" w:sz="0" w:space="0" w:color="auto"/>
                <w:bottom w:val="none" w:sz="0" w:space="0" w:color="auto"/>
                <w:right w:val="none" w:sz="0" w:space="0" w:color="auto"/>
              </w:divBdr>
            </w:div>
          </w:divsChild>
        </w:div>
        <w:div w:id="1989477828">
          <w:marLeft w:val="0"/>
          <w:marRight w:val="150"/>
          <w:marTop w:val="0"/>
          <w:marBottom w:val="0"/>
          <w:divBdr>
            <w:top w:val="single" w:sz="6" w:space="0" w:color="EEEEEE"/>
            <w:left w:val="single" w:sz="6" w:space="0" w:color="EEEEEE"/>
            <w:bottom w:val="single" w:sz="6" w:space="0" w:color="EEEEEE"/>
            <w:right w:val="single" w:sz="6" w:space="0" w:color="EEEEEE"/>
          </w:divBdr>
          <w:divsChild>
            <w:div w:id="772944616">
              <w:marLeft w:val="0"/>
              <w:marRight w:val="0"/>
              <w:marTop w:val="0"/>
              <w:marBottom w:val="0"/>
              <w:divBdr>
                <w:top w:val="none" w:sz="0" w:space="0" w:color="auto"/>
                <w:left w:val="none" w:sz="0" w:space="0" w:color="auto"/>
                <w:bottom w:val="none" w:sz="0" w:space="0" w:color="auto"/>
                <w:right w:val="none" w:sz="0" w:space="0" w:color="auto"/>
              </w:divBdr>
            </w:div>
          </w:divsChild>
        </w:div>
        <w:div w:id="1882746111">
          <w:marLeft w:val="0"/>
          <w:marRight w:val="0"/>
          <w:marTop w:val="0"/>
          <w:marBottom w:val="0"/>
          <w:divBdr>
            <w:top w:val="single" w:sz="6" w:space="0" w:color="EEEEEE"/>
            <w:left w:val="single" w:sz="6" w:space="0" w:color="EEEEEE"/>
            <w:bottom w:val="single" w:sz="6" w:space="0" w:color="EEEEEE"/>
            <w:right w:val="single" w:sz="6" w:space="0" w:color="EEEEEE"/>
          </w:divBdr>
          <w:divsChild>
            <w:div w:id="921178346">
              <w:marLeft w:val="0"/>
              <w:marRight w:val="0"/>
              <w:marTop w:val="0"/>
              <w:marBottom w:val="0"/>
              <w:divBdr>
                <w:top w:val="none" w:sz="0" w:space="0" w:color="auto"/>
                <w:left w:val="none" w:sz="0" w:space="0" w:color="auto"/>
                <w:bottom w:val="none" w:sz="0" w:space="0" w:color="auto"/>
                <w:right w:val="none" w:sz="0" w:space="0" w:color="auto"/>
              </w:divBdr>
            </w:div>
          </w:divsChild>
        </w:div>
        <w:div w:id="1108308065">
          <w:marLeft w:val="0"/>
          <w:marRight w:val="150"/>
          <w:marTop w:val="0"/>
          <w:marBottom w:val="0"/>
          <w:divBdr>
            <w:top w:val="single" w:sz="6" w:space="0" w:color="EEEEEE"/>
            <w:left w:val="single" w:sz="6" w:space="0" w:color="EEEEEE"/>
            <w:bottom w:val="single" w:sz="6" w:space="0" w:color="EEEEEE"/>
            <w:right w:val="single" w:sz="6" w:space="0" w:color="EEEEEE"/>
          </w:divBdr>
          <w:divsChild>
            <w:div w:id="444038605">
              <w:marLeft w:val="0"/>
              <w:marRight w:val="0"/>
              <w:marTop w:val="0"/>
              <w:marBottom w:val="0"/>
              <w:divBdr>
                <w:top w:val="none" w:sz="0" w:space="0" w:color="auto"/>
                <w:left w:val="none" w:sz="0" w:space="0" w:color="auto"/>
                <w:bottom w:val="none" w:sz="0" w:space="0" w:color="auto"/>
                <w:right w:val="none" w:sz="0" w:space="0" w:color="auto"/>
              </w:divBdr>
            </w:div>
          </w:divsChild>
        </w:div>
        <w:div w:id="2077776016">
          <w:marLeft w:val="0"/>
          <w:marRight w:val="150"/>
          <w:marTop w:val="0"/>
          <w:marBottom w:val="0"/>
          <w:divBdr>
            <w:top w:val="single" w:sz="6" w:space="0" w:color="EEEEEE"/>
            <w:left w:val="single" w:sz="6" w:space="0" w:color="EEEEEE"/>
            <w:bottom w:val="single" w:sz="6" w:space="0" w:color="EEEEEE"/>
            <w:right w:val="single" w:sz="6" w:space="0" w:color="EEEEEE"/>
          </w:divBdr>
          <w:divsChild>
            <w:div w:id="1574197557">
              <w:marLeft w:val="0"/>
              <w:marRight w:val="0"/>
              <w:marTop w:val="0"/>
              <w:marBottom w:val="0"/>
              <w:divBdr>
                <w:top w:val="none" w:sz="0" w:space="0" w:color="auto"/>
                <w:left w:val="none" w:sz="0" w:space="0" w:color="auto"/>
                <w:bottom w:val="none" w:sz="0" w:space="0" w:color="auto"/>
                <w:right w:val="none" w:sz="0" w:space="0" w:color="auto"/>
              </w:divBdr>
            </w:div>
          </w:divsChild>
        </w:div>
        <w:div w:id="670258965">
          <w:marLeft w:val="0"/>
          <w:marRight w:val="0"/>
          <w:marTop w:val="0"/>
          <w:marBottom w:val="0"/>
          <w:divBdr>
            <w:top w:val="single" w:sz="6" w:space="0" w:color="EEEEEE"/>
            <w:left w:val="single" w:sz="6" w:space="0" w:color="EEEEEE"/>
            <w:bottom w:val="single" w:sz="6" w:space="0" w:color="EEEEEE"/>
            <w:right w:val="single" w:sz="6" w:space="0" w:color="EEEEEE"/>
          </w:divBdr>
          <w:divsChild>
            <w:div w:id="108777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357444">
      <w:bodyDiv w:val="1"/>
      <w:marLeft w:val="0"/>
      <w:marRight w:val="0"/>
      <w:marTop w:val="0"/>
      <w:marBottom w:val="0"/>
      <w:divBdr>
        <w:top w:val="none" w:sz="0" w:space="0" w:color="auto"/>
        <w:left w:val="none" w:sz="0" w:space="0" w:color="auto"/>
        <w:bottom w:val="none" w:sz="0" w:space="0" w:color="auto"/>
        <w:right w:val="none" w:sz="0" w:space="0" w:color="auto"/>
      </w:divBdr>
    </w:div>
    <w:div w:id="1516119088">
      <w:bodyDiv w:val="1"/>
      <w:marLeft w:val="0"/>
      <w:marRight w:val="0"/>
      <w:marTop w:val="0"/>
      <w:marBottom w:val="0"/>
      <w:divBdr>
        <w:top w:val="none" w:sz="0" w:space="0" w:color="auto"/>
        <w:left w:val="none" w:sz="0" w:space="0" w:color="auto"/>
        <w:bottom w:val="none" w:sz="0" w:space="0" w:color="auto"/>
        <w:right w:val="none" w:sz="0" w:space="0" w:color="auto"/>
      </w:divBdr>
    </w:div>
    <w:div w:id="1548836346">
      <w:bodyDiv w:val="1"/>
      <w:marLeft w:val="0"/>
      <w:marRight w:val="0"/>
      <w:marTop w:val="0"/>
      <w:marBottom w:val="0"/>
      <w:divBdr>
        <w:top w:val="none" w:sz="0" w:space="0" w:color="auto"/>
        <w:left w:val="none" w:sz="0" w:space="0" w:color="auto"/>
        <w:bottom w:val="none" w:sz="0" w:space="0" w:color="auto"/>
        <w:right w:val="none" w:sz="0" w:space="0" w:color="auto"/>
      </w:divBdr>
    </w:div>
    <w:div w:id="1779642756">
      <w:bodyDiv w:val="1"/>
      <w:marLeft w:val="0"/>
      <w:marRight w:val="0"/>
      <w:marTop w:val="0"/>
      <w:marBottom w:val="0"/>
      <w:divBdr>
        <w:top w:val="none" w:sz="0" w:space="0" w:color="auto"/>
        <w:left w:val="none" w:sz="0" w:space="0" w:color="auto"/>
        <w:bottom w:val="none" w:sz="0" w:space="0" w:color="auto"/>
        <w:right w:val="none" w:sz="0" w:space="0" w:color="auto"/>
      </w:divBdr>
    </w:div>
    <w:div w:id="1799714939">
      <w:bodyDiv w:val="1"/>
      <w:marLeft w:val="0"/>
      <w:marRight w:val="0"/>
      <w:marTop w:val="0"/>
      <w:marBottom w:val="0"/>
      <w:divBdr>
        <w:top w:val="none" w:sz="0" w:space="0" w:color="auto"/>
        <w:left w:val="none" w:sz="0" w:space="0" w:color="auto"/>
        <w:bottom w:val="none" w:sz="0" w:space="0" w:color="auto"/>
        <w:right w:val="none" w:sz="0" w:space="0" w:color="auto"/>
      </w:divBdr>
    </w:div>
    <w:div w:id="1808236070">
      <w:bodyDiv w:val="1"/>
      <w:marLeft w:val="0"/>
      <w:marRight w:val="0"/>
      <w:marTop w:val="0"/>
      <w:marBottom w:val="0"/>
      <w:divBdr>
        <w:top w:val="none" w:sz="0" w:space="0" w:color="auto"/>
        <w:left w:val="none" w:sz="0" w:space="0" w:color="auto"/>
        <w:bottom w:val="none" w:sz="0" w:space="0" w:color="auto"/>
        <w:right w:val="none" w:sz="0" w:space="0" w:color="auto"/>
      </w:divBdr>
      <w:divsChild>
        <w:div w:id="1203207026">
          <w:marLeft w:val="0"/>
          <w:marRight w:val="0"/>
          <w:marTop w:val="75"/>
          <w:marBottom w:val="75"/>
          <w:divBdr>
            <w:top w:val="none" w:sz="0" w:space="0" w:color="auto"/>
            <w:left w:val="none" w:sz="0" w:space="0" w:color="auto"/>
            <w:bottom w:val="none" w:sz="0" w:space="0" w:color="auto"/>
            <w:right w:val="none" w:sz="0" w:space="0" w:color="auto"/>
          </w:divBdr>
        </w:div>
        <w:div w:id="1635406616">
          <w:marLeft w:val="0"/>
          <w:marRight w:val="0"/>
          <w:marTop w:val="0"/>
          <w:marBottom w:val="0"/>
          <w:divBdr>
            <w:top w:val="none" w:sz="0" w:space="0" w:color="auto"/>
            <w:left w:val="none" w:sz="0" w:space="0" w:color="auto"/>
            <w:bottom w:val="none" w:sz="0" w:space="0" w:color="auto"/>
            <w:right w:val="none" w:sz="0" w:space="0" w:color="auto"/>
          </w:divBdr>
        </w:div>
      </w:divsChild>
    </w:div>
    <w:div w:id="1843205758">
      <w:bodyDiv w:val="1"/>
      <w:marLeft w:val="0"/>
      <w:marRight w:val="0"/>
      <w:marTop w:val="0"/>
      <w:marBottom w:val="0"/>
      <w:divBdr>
        <w:top w:val="none" w:sz="0" w:space="0" w:color="auto"/>
        <w:left w:val="none" w:sz="0" w:space="0" w:color="auto"/>
        <w:bottom w:val="none" w:sz="0" w:space="0" w:color="auto"/>
        <w:right w:val="none" w:sz="0" w:space="0" w:color="auto"/>
      </w:divBdr>
    </w:div>
    <w:div w:id="1894078853">
      <w:bodyDiv w:val="1"/>
      <w:marLeft w:val="0"/>
      <w:marRight w:val="0"/>
      <w:marTop w:val="0"/>
      <w:marBottom w:val="0"/>
      <w:divBdr>
        <w:top w:val="none" w:sz="0" w:space="0" w:color="auto"/>
        <w:left w:val="none" w:sz="0" w:space="0" w:color="auto"/>
        <w:bottom w:val="none" w:sz="0" w:space="0" w:color="auto"/>
        <w:right w:val="none" w:sz="0" w:space="0" w:color="auto"/>
      </w:divBdr>
    </w:div>
    <w:div w:id="1968510490">
      <w:bodyDiv w:val="1"/>
      <w:marLeft w:val="0"/>
      <w:marRight w:val="0"/>
      <w:marTop w:val="0"/>
      <w:marBottom w:val="0"/>
      <w:divBdr>
        <w:top w:val="none" w:sz="0" w:space="0" w:color="auto"/>
        <w:left w:val="none" w:sz="0" w:space="0" w:color="auto"/>
        <w:bottom w:val="none" w:sz="0" w:space="0" w:color="auto"/>
        <w:right w:val="none" w:sz="0" w:space="0" w:color="auto"/>
      </w:divBdr>
    </w:div>
    <w:div w:id="2014066116">
      <w:bodyDiv w:val="1"/>
      <w:marLeft w:val="0"/>
      <w:marRight w:val="0"/>
      <w:marTop w:val="0"/>
      <w:marBottom w:val="0"/>
      <w:divBdr>
        <w:top w:val="none" w:sz="0" w:space="0" w:color="auto"/>
        <w:left w:val="none" w:sz="0" w:space="0" w:color="auto"/>
        <w:bottom w:val="none" w:sz="0" w:space="0" w:color="auto"/>
        <w:right w:val="none" w:sz="0" w:space="0" w:color="auto"/>
      </w:divBdr>
    </w:div>
    <w:div w:id="2106874192">
      <w:bodyDiv w:val="1"/>
      <w:marLeft w:val="0"/>
      <w:marRight w:val="0"/>
      <w:marTop w:val="0"/>
      <w:marBottom w:val="0"/>
      <w:divBdr>
        <w:top w:val="none" w:sz="0" w:space="0" w:color="auto"/>
        <w:left w:val="none" w:sz="0" w:space="0" w:color="auto"/>
        <w:bottom w:val="none" w:sz="0" w:space="0" w:color="auto"/>
        <w:right w:val="none" w:sz="0" w:space="0" w:color="auto"/>
      </w:divBdr>
    </w:div>
    <w:div w:id="2132018067">
      <w:bodyDiv w:val="1"/>
      <w:marLeft w:val="0"/>
      <w:marRight w:val="0"/>
      <w:marTop w:val="0"/>
      <w:marBottom w:val="0"/>
      <w:divBdr>
        <w:top w:val="none" w:sz="0" w:space="0" w:color="auto"/>
        <w:left w:val="none" w:sz="0" w:space="0" w:color="auto"/>
        <w:bottom w:val="none" w:sz="0" w:space="0" w:color="auto"/>
        <w:right w:val="none" w:sz="0" w:space="0" w:color="auto"/>
      </w:divBdr>
    </w:div>
    <w:div w:id="2140877477">
      <w:bodyDiv w:val="1"/>
      <w:marLeft w:val="0"/>
      <w:marRight w:val="0"/>
      <w:marTop w:val="0"/>
      <w:marBottom w:val="0"/>
      <w:divBdr>
        <w:top w:val="none" w:sz="0" w:space="0" w:color="auto"/>
        <w:left w:val="none" w:sz="0" w:space="0" w:color="auto"/>
        <w:bottom w:val="none" w:sz="0" w:space="0" w:color="auto"/>
        <w:right w:val="none" w:sz="0" w:space="0" w:color="auto"/>
      </w:divBdr>
      <w:divsChild>
        <w:div w:id="2109961251">
          <w:marLeft w:val="0"/>
          <w:marRight w:val="0"/>
          <w:marTop w:val="0"/>
          <w:marBottom w:val="0"/>
          <w:divBdr>
            <w:top w:val="none" w:sz="0" w:space="0" w:color="auto"/>
            <w:left w:val="none" w:sz="0" w:space="0" w:color="auto"/>
            <w:bottom w:val="single" w:sz="6" w:space="0" w:color="DDDDDD"/>
            <w:right w:val="none" w:sz="0" w:space="0" w:color="auto"/>
          </w:divBdr>
          <w:divsChild>
            <w:div w:id="853571269">
              <w:marLeft w:val="0"/>
              <w:marRight w:val="0"/>
              <w:marTop w:val="0"/>
              <w:marBottom w:val="0"/>
              <w:divBdr>
                <w:top w:val="none" w:sz="0" w:space="0" w:color="auto"/>
                <w:left w:val="none" w:sz="0" w:space="0" w:color="auto"/>
                <w:bottom w:val="none" w:sz="0" w:space="0" w:color="auto"/>
                <w:right w:val="none" w:sz="0" w:space="0" w:color="auto"/>
              </w:divBdr>
              <w:divsChild>
                <w:div w:id="1810707294">
                  <w:marLeft w:val="0"/>
                  <w:marRight w:val="0"/>
                  <w:marTop w:val="0"/>
                  <w:marBottom w:val="0"/>
                  <w:divBdr>
                    <w:top w:val="none" w:sz="0" w:space="0" w:color="auto"/>
                    <w:left w:val="none" w:sz="0" w:space="0" w:color="auto"/>
                    <w:bottom w:val="none" w:sz="0" w:space="0" w:color="auto"/>
                    <w:right w:val="none" w:sz="0" w:space="0" w:color="auto"/>
                  </w:divBdr>
                </w:div>
                <w:div w:id="834689322">
                  <w:marLeft w:val="0"/>
                  <w:marRight w:val="0"/>
                  <w:marTop w:val="151"/>
                  <w:marBottom w:val="240"/>
                  <w:divBdr>
                    <w:top w:val="none" w:sz="0" w:space="0" w:color="auto"/>
                    <w:left w:val="none" w:sz="0" w:space="0" w:color="auto"/>
                    <w:bottom w:val="none" w:sz="0" w:space="0" w:color="auto"/>
                    <w:right w:val="none" w:sz="0" w:space="0" w:color="auto"/>
                  </w:divBdr>
                </w:div>
              </w:divsChild>
            </w:div>
            <w:div w:id="1994403763">
              <w:marLeft w:val="0"/>
              <w:marRight w:val="0"/>
              <w:marTop w:val="0"/>
              <w:marBottom w:val="0"/>
              <w:divBdr>
                <w:top w:val="none" w:sz="0" w:space="0" w:color="auto"/>
                <w:left w:val="none" w:sz="0" w:space="0" w:color="auto"/>
                <w:bottom w:val="none" w:sz="0" w:space="0" w:color="auto"/>
                <w:right w:val="none" w:sz="0" w:space="0" w:color="auto"/>
              </w:divBdr>
              <w:divsChild>
                <w:div w:id="1742676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369636">
          <w:marLeft w:val="0"/>
          <w:marRight w:val="0"/>
          <w:marTop w:val="0"/>
          <w:marBottom w:val="0"/>
          <w:divBdr>
            <w:top w:val="none" w:sz="0" w:space="0" w:color="auto"/>
            <w:left w:val="none" w:sz="0" w:space="0" w:color="auto"/>
            <w:bottom w:val="single" w:sz="6" w:space="0" w:color="DDDDDD"/>
            <w:right w:val="none" w:sz="0" w:space="0" w:color="auto"/>
          </w:divBdr>
          <w:divsChild>
            <w:div w:id="1601642217">
              <w:marLeft w:val="0"/>
              <w:marRight w:val="0"/>
              <w:marTop w:val="0"/>
              <w:marBottom w:val="0"/>
              <w:divBdr>
                <w:top w:val="none" w:sz="0" w:space="0" w:color="auto"/>
                <w:left w:val="none" w:sz="0" w:space="0" w:color="auto"/>
                <w:bottom w:val="none" w:sz="0" w:space="0" w:color="auto"/>
                <w:right w:val="none" w:sz="0" w:space="0" w:color="auto"/>
              </w:divBdr>
              <w:divsChild>
                <w:div w:id="282540868">
                  <w:marLeft w:val="0"/>
                  <w:marRight w:val="0"/>
                  <w:marTop w:val="0"/>
                  <w:marBottom w:val="0"/>
                  <w:divBdr>
                    <w:top w:val="none" w:sz="0" w:space="0" w:color="auto"/>
                    <w:left w:val="none" w:sz="0" w:space="0" w:color="auto"/>
                    <w:bottom w:val="none" w:sz="0" w:space="0" w:color="auto"/>
                    <w:right w:val="none" w:sz="0" w:space="0" w:color="auto"/>
                  </w:divBdr>
                </w:div>
                <w:div w:id="981422889">
                  <w:marLeft w:val="0"/>
                  <w:marRight w:val="0"/>
                  <w:marTop w:val="151"/>
                  <w:marBottom w:val="240"/>
                  <w:divBdr>
                    <w:top w:val="none" w:sz="0" w:space="0" w:color="auto"/>
                    <w:left w:val="none" w:sz="0" w:space="0" w:color="auto"/>
                    <w:bottom w:val="none" w:sz="0" w:space="0" w:color="auto"/>
                    <w:right w:val="none" w:sz="0" w:space="0" w:color="auto"/>
                  </w:divBdr>
                </w:div>
              </w:divsChild>
            </w:div>
            <w:div w:id="53048890">
              <w:marLeft w:val="0"/>
              <w:marRight w:val="0"/>
              <w:marTop w:val="0"/>
              <w:marBottom w:val="0"/>
              <w:divBdr>
                <w:top w:val="none" w:sz="0" w:space="0" w:color="auto"/>
                <w:left w:val="none" w:sz="0" w:space="0" w:color="auto"/>
                <w:bottom w:val="none" w:sz="0" w:space="0" w:color="auto"/>
                <w:right w:val="none" w:sz="0" w:space="0" w:color="auto"/>
              </w:divBdr>
            </w:div>
          </w:divsChild>
        </w:div>
        <w:div w:id="1362050209">
          <w:marLeft w:val="0"/>
          <w:marRight w:val="0"/>
          <w:marTop w:val="0"/>
          <w:marBottom w:val="0"/>
          <w:divBdr>
            <w:top w:val="none" w:sz="0" w:space="0" w:color="auto"/>
            <w:left w:val="none" w:sz="0" w:space="0" w:color="auto"/>
            <w:bottom w:val="single" w:sz="6" w:space="0" w:color="DDDDDD"/>
            <w:right w:val="none" w:sz="0" w:space="0" w:color="auto"/>
          </w:divBdr>
          <w:divsChild>
            <w:div w:id="557472462">
              <w:marLeft w:val="0"/>
              <w:marRight w:val="0"/>
              <w:marTop w:val="0"/>
              <w:marBottom w:val="0"/>
              <w:divBdr>
                <w:top w:val="none" w:sz="0" w:space="0" w:color="auto"/>
                <w:left w:val="none" w:sz="0" w:space="0" w:color="auto"/>
                <w:bottom w:val="none" w:sz="0" w:space="0" w:color="auto"/>
                <w:right w:val="none" w:sz="0" w:space="0" w:color="auto"/>
              </w:divBdr>
              <w:divsChild>
                <w:div w:id="1115292066">
                  <w:marLeft w:val="0"/>
                  <w:marRight w:val="0"/>
                  <w:marTop w:val="0"/>
                  <w:marBottom w:val="0"/>
                  <w:divBdr>
                    <w:top w:val="none" w:sz="0" w:space="0" w:color="auto"/>
                    <w:left w:val="none" w:sz="0" w:space="0" w:color="auto"/>
                    <w:bottom w:val="none" w:sz="0" w:space="0" w:color="auto"/>
                    <w:right w:val="none" w:sz="0" w:space="0" w:color="auto"/>
                  </w:divBdr>
                </w:div>
                <w:div w:id="986279414">
                  <w:marLeft w:val="0"/>
                  <w:marRight w:val="0"/>
                  <w:marTop w:val="151"/>
                  <w:marBottom w:val="240"/>
                  <w:divBdr>
                    <w:top w:val="none" w:sz="0" w:space="0" w:color="auto"/>
                    <w:left w:val="none" w:sz="0" w:space="0" w:color="auto"/>
                    <w:bottom w:val="none" w:sz="0" w:space="0" w:color="auto"/>
                    <w:right w:val="none" w:sz="0" w:space="0" w:color="auto"/>
                  </w:divBdr>
                </w:div>
              </w:divsChild>
            </w:div>
            <w:div w:id="91547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eg"/><Relationship Id="rId21" Type="http://schemas.openxmlformats.org/officeDocument/2006/relationships/image" Target="media/image1.jpeg"/><Relationship Id="rId42" Type="http://schemas.openxmlformats.org/officeDocument/2006/relationships/hyperlink" Target="https://www.google.com/imgres?imgurl=https://hcs-lab.com/wp-content/uploads/2019/10/inner-banner-01.png&amp;imgrefurl=https://hcs-lab.com/being-instrument/&amp;tbnid=uq6b_uBA4JogiM&amp;vet=1&amp;docid=agA9t2UBia-6GM&amp;w=5000&amp;h=1667&amp;itg=1&amp;hl=en-US&amp;source=sh/x/im" TargetMode="External"/><Relationship Id="rId47" Type="http://schemas.openxmlformats.org/officeDocument/2006/relationships/hyperlink" Target="https://www.beinginternational.com/laboratory-instrument/laboratory-shaker/" TargetMode="External"/><Relationship Id="rId63" Type="http://schemas.openxmlformats.org/officeDocument/2006/relationships/image" Target="media/image17.jpe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pocscientifics.com/precisionstandard.php" TargetMode="External"/><Relationship Id="rId29" Type="http://schemas.openxmlformats.org/officeDocument/2006/relationships/image" Target="media/image8.jpeg"/><Relationship Id="rId11" Type="http://schemas.openxmlformats.org/officeDocument/2006/relationships/hyperlink" Target="https://www.spocscientifics.com/other.php" TargetMode="External"/><Relationship Id="rId24" Type="http://schemas.openxmlformats.org/officeDocument/2006/relationships/image" Target="media/image3.jpeg"/><Relationship Id="rId32" Type="http://schemas.openxmlformats.org/officeDocument/2006/relationships/hyperlink" Target="https://www.google.com/url?sa=i&amp;url=https%3A%2F%2Fincubator-shaker.com%2F&amp;psig=AOvVaw3CMxiqQn1Cn1I1QZHN6Jli&amp;ust=1681547342343000&amp;source=images&amp;cd=vfe&amp;ved=0CBEQjRxqFwoTCIComJH6qP4CFQAAAAAdAAAAABAE" TargetMode="External"/><Relationship Id="rId37" Type="http://schemas.openxmlformats.org/officeDocument/2006/relationships/image" Target="media/image12.png"/><Relationship Id="rId40" Type="http://schemas.openxmlformats.org/officeDocument/2006/relationships/image" Target="media/image14.png"/><Relationship Id="rId45" Type="http://schemas.openxmlformats.org/officeDocument/2006/relationships/hyperlink" Target="https://www.beinginternational.com/laboratory-instrument/laboratory-incubator/" TargetMode="External"/><Relationship Id="rId53" Type="http://schemas.openxmlformats.org/officeDocument/2006/relationships/hyperlink" Target="https://www.beinginternational.com/rotary-evaporator/cooling-heating-recirculating-chiller.html" TargetMode="External"/><Relationship Id="rId58" Type="http://schemas.openxmlformats.org/officeDocument/2006/relationships/hyperlink" Target="https://www.beinginternational.com/life-science-products/low-temperature-freezer/" TargetMode="External"/><Relationship Id="rId66" Type="http://schemas.openxmlformats.org/officeDocument/2006/relationships/image" Target="media/image19.png"/><Relationship Id="rId5" Type="http://schemas.openxmlformats.org/officeDocument/2006/relationships/webSettings" Target="webSettings.xml"/><Relationship Id="rId61" Type="http://schemas.openxmlformats.org/officeDocument/2006/relationships/hyperlink" Target="https://www.beinginternational.com/laboratory-instrument/" TargetMode="External"/><Relationship Id="rId19" Type="http://schemas.openxmlformats.org/officeDocument/2006/relationships/hyperlink" Target="https://www.spocscientifics.com/chemicals.php" TargetMode="External"/><Relationship Id="rId14" Type="http://schemas.openxmlformats.org/officeDocument/2006/relationships/hyperlink" Target="https://www.spocscientifics.com/wensar.php" TargetMode="External"/><Relationship Id="rId22" Type="http://schemas.openxmlformats.org/officeDocument/2006/relationships/image" Target="media/image2.jpeg"/><Relationship Id="rId27" Type="http://schemas.openxmlformats.org/officeDocument/2006/relationships/image" Target="media/image6.jpeg"/><Relationship Id="rId30" Type="http://schemas.openxmlformats.org/officeDocument/2006/relationships/image" Target="media/image9.jpeg"/><Relationship Id="rId35" Type="http://schemas.openxmlformats.org/officeDocument/2006/relationships/hyperlink" Target="https://www.brookfieldengineering.com/products/viscometers" TargetMode="External"/><Relationship Id="rId43" Type="http://schemas.openxmlformats.org/officeDocument/2006/relationships/image" Target="media/image16.png"/><Relationship Id="rId48" Type="http://schemas.openxmlformats.org/officeDocument/2006/relationships/hyperlink" Target="https://www.beinginternational.com/laboratory-instrument/laboratory-muffle-furnace/" TargetMode="External"/><Relationship Id="rId56" Type="http://schemas.openxmlformats.org/officeDocument/2006/relationships/hyperlink" Target="https://www.beinginternational.com/rotary-evaporator/vacuum-controller.html" TargetMode="External"/><Relationship Id="rId64" Type="http://schemas.openxmlformats.org/officeDocument/2006/relationships/hyperlink" Target="https://www.google.com/url?sa=i&amp;url=https%3A%2F%2Finnovabiomed.en.alibaba.com%2F&amp;psig=AOvVaw3eWolJ8LNf6ERFnbcQWAzy&amp;ust=1681556133941000&amp;source=images&amp;cd=vfe&amp;ved=0CBEQjRxqFwoTCPjyo_Gaqf4CFQAAAAAdAAAAABAE" TargetMode="External"/><Relationship Id="rId69" Type="http://schemas.openxmlformats.org/officeDocument/2006/relationships/theme" Target="theme/theme1.xml"/><Relationship Id="rId8" Type="http://schemas.openxmlformats.org/officeDocument/2006/relationships/hyperlink" Target="https://www.spocscientifics.com/hplcandgc.php" TargetMode="External"/><Relationship Id="rId51" Type="http://schemas.openxmlformats.org/officeDocument/2006/relationships/hyperlink" Target="https://www.beinginternational.com/rotary-evaporator/lab-rotary-evaporator.html" TargetMode="External"/><Relationship Id="rId3" Type="http://schemas.openxmlformats.org/officeDocument/2006/relationships/styles" Target="styles.xml"/><Relationship Id="rId12" Type="http://schemas.openxmlformats.org/officeDocument/2006/relationships/hyperlink" Target="https://www.spocscientifics.com/mettlertoledo.php" TargetMode="External"/><Relationship Id="rId17" Type="http://schemas.openxmlformats.org/officeDocument/2006/relationships/hyperlink" Target="https://www.spocscientifics.com/weighingboats.php" TargetMode="External"/><Relationship Id="rId25" Type="http://schemas.openxmlformats.org/officeDocument/2006/relationships/image" Target="media/image4.jpeg"/><Relationship Id="rId33" Type="http://schemas.openxmlformats.org/officeDocument/2006/relationships/hyperlink" Target="https://www.google.com/imgres?imgurl=https://www.labunlimited.com/images/viscometer-banner.png&amp;imgrefurl=https://www.labunlimited.com/688/Viscometer&amp;tbnid=YqW9Hxz2DS7PYM&amp;vet=1&amp;docid=IcZ93b1vOQvZfM&amp;w=788&amp;h=197&amp;itg=1&amp;hl=en-US&amp;source=sh/x/im%23imgrc=6FBMC-UCPU59FM&amp;imgdii=wmClQl2fAp05IM" TargetMode="External"/><Relationship Id="rId38" Type="http://schemas.openxmlformats.org/officeDocument/2006/relationships/image" Target="media/image13.jpeg"/><Relationship Id="rId46" Type="http://schemas.openxmlformats.org/officeDocument/2006/relationships/hyperlink" Target="https://www.beinginternational.com/laboratory-instrument/laboratory-magnetic-stirrer/" TargetMode="External"/><Relationship Id="rId59" Type="http://schemas.openxmlformats.org/officeDocument/2006/relationships/hyperlink" Target="https://www.beinginternational.com/life-science-products/biosafety-cabinet/" TargetMode="External"/><Relationship Id="rId67" Type="http://schemas.openxmlformats.org/officeDocument/2006/relationships/footer" Target="footer1.xml"/><Relationship Id="rId20" Type="http://schemas.openxmlformats.org/officeDocument/2006/relationships/hyperlink" Target="https://www.spocscientifics.com/glasswarecleaning.php" TargetMode="External"/><Relationship Id="rId41" Type="http://schemas.openxmlformats.org/officeDocument/2006/relationships/image" Target="media/image15.png"/><Relationship Id="rId54" Type="http://schemas.openxmlformats.org/officeDocument/2006/relationships/hyperlink" Target="https://www.beinginternational.com/rotary-evaporator/diaphragm-vacuum-pump.html" TargetMode="External"/><Relationship Id="rId62" Type="http://schemas.openxmlformats.org/officeDocument/2006/relationships/hyperlink" Target="https://www.google.com/search?q=jeiotech+products+images+hd&amp;tbm=isch&amp;chips=q:jeiotech+products+images+hd,online_chips:laboratory:f6tdRrNqz1o%3D&amp;rlz=1C1CHBF_enIN824IN824&amp;hl=en&amp;sa=X&amp;ved=2ahUKEwivu4z0h7b9AhWR-HMBHX3GD6IQ4lYoBHoECAEQLQ&amp;biw=1519&amp;bih=64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spocscientifics.com/axis.php" TargetMode="External"/><Relationship Id="rId23" Type="http://schemas.openxmlformats.org/officeDocument/2006/relationships/hyperlink" Target="https://danlogitech.com/" TargetMode="External"/><Relationship Id="rId28" Type="http://schemas.openxmlformats.org/officeDocument/2006/relationships/image" Target="media/image7.jpeg"/><Relationship Id="rId36" Type="http://schemas.openxmlformats.org/officeDocument/2006/relationships/hyperlink" Target="https://www.hitachifusion.com/human-fusion/about-hitachi-group/" TargetMode="External"/><Relationship Id="rId49" Type="http://schemas.openxmlformats.org/officeDocument/2006/relationships/hyperlink" Target="https://www.beinginternational.com/laboratory-instrument/lab-water-bath/" TargetMode="External"/><Relationship Id="rId57" Type="http://schemas.openxmlformats.org/officeDocument/2006/relationships/hyperlink" Target="https://www.beinginternational.com/life-science-products/ultra-low-temperature-freezer/" TargetMode="External"/><Relationship Id="rId10" Type="http://schemas.openxmlformats.org/officeDocument/2006/relationships/hyperlink" Target="https://www.spocscientifics.com/chromatographic.php" TargetMode="External"/><Relationship Id="rId31" Type="http://schemas.openxmlformats.org/officeDocument/2006/relationships/image" Target="media/image10.jpeg"/><Relationship Id="rId44" Type="http://schemas.openxmlformats.org/officeDocument/2006/relationships/hyperlink" Target="https://www.beinginternational.com/laboratory-instrument/laboratory-oven/" TargetMode="External"/><Relationship Id="rId52" Type="http://schemas.openxmlformats.org/officeDocument/2006/relationships/hyperlink" Target="https://www.beinginternational.com/rotary-evaporator/cooling-recirculating-chiller.html" TargetMode="External"/><Relationship Id="rId60" Type="http://schemas.openxmlformats.org/officeDocument/2006/relationships/hyperlink" Target="https://www.beinginternational.com/life-science-products/clean-bench/" TargetMode="External"/><Relationship Id="rId65"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s://www.spocscientifics.com/syringefilters.php" TargetMode="External"/><Relationship Id="rId13" Type="http://schemas.openxmlformats.org/officeDocument/2006/relationships/hyperlink" Target="https://www.spocscientifics.com/shimadzu.php" TargetMode="External"/><Relationship Id="rId18" Type="http://schemas.openxmlformats.org/officeDocument/2006/relationships/hyperlink" Target="https://www.spocscientifics.com/phandconductivity.php" TargetMode="External"/><Relationship Id="rId39" Type="http://schemas.openxmlformats.org/officeDocument/2006/relationships/hyperlink" Target="https://bandelin.com/en/products/ultrasonic-baths/" TargetMode="External"/><Relationship Id="rId34" Type="http://schemas.openxmlformats.org/officeDocument/2006/relationships/image" Target="media/image11.png"/><Relationship Id="rId50" Type="http://schemas.openxmlformats.org/officeDocument/2006/relationships/hyperlink" Target="https://www.beinginternational.com/laboratory-instrument/lab-homogenizer/" TargetMode="External"/><Relationship Id="rId55" Type="http://schemas.openxmlformats.org/officeDocument/2006/relationships/hyperlink" Target="https://www.beinginternational.com/rotary-evaporator/cold-trap-bath.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4C774-D561-40C3-84D5-7FE5216E9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2948</Words>
  <Characters>16804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SPOC Single Point Of Contact</dc:creator>
  <cp:lastModifiedBy>venkata pundarinadh</cp:lastModifiedBy>
  <cp:revision>3</cp:revision>
  <dcterms:created xsi:type="dcterms:W3CDTF">2023-04-14T13:12:00Z</dcterms:created>
  <dcterms:modified xsi:type="dcterms:W3CDTF">2023-04-14T13:13:00Z</dcterms:modified>
</cp:coreProperties>
</file>